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771" w:rsidRPr="00191771" w:rsidRDefault="00191771" w:rsidP="00CA2D82">
      <w:pPr>
        <w:keepNext/>
        <w:ind w:left="3600" w:firstLine="720"/>
        <w:outlineLvl w:val="0"/>
        <w:rPr>
          <w:b/>
          <w:bCs/>
          <w:sz w:val="32"/>
          <w:szCs w:val="32"/>
        </w:rPr>
      </w:pPr>
      <w:r w:rsidRPr="00191771">
        <w:rPr>
          <w:b/>
          <w:bCs/>
          <w:sz w:val="32"/>
          <w:szCs w:val="32"/>
        </w:rPr>
        <w:t>Д О Г О В О Р</w:t>
      </w:r>
    </w:p>
    <w:p w:rsidR="00191771" w:rsidRDefault="00191771" w:rsidP="00CA2D82">
      <w:pPr>
        <w:keepNext/>
        <w:jc w:val="center"/>
        <w:outlineLvl w:val="0"/>
      </w:pPr>
    </w:p>
    <w:p w:rsidR="00191771" w:rsidRDefault="00191771" w:rsidP="00CA2D82">
      <w:pPr>
        <w:ind w:left="720" w:firstLine="720"/>
        <w:jc w:val="center"/>
        <w:rPr>
          <w:b/>
          <w:lang w:val="ru-RU"/>
        </w:rPr>
      </w:pPr>
      <w:r>
        <w:rPr>
          <w:b/>
          <w:lang w:val="ru-RU"/>
        </w:rPr>
        <w:t>№ РД …………/……………..</w:t>
      </w:r>
    </w:p>
    <w:p w:rsidR="00191771" w:rsidRDefault="00191771" w:rsidP="00CA2D82">
      <w:pPr>
        <w:widowControl w:val="0"/>
        <w:ind w:firstLine="709"/>
        <w:jc w:val="both"/>
        <w:rPr>
          <w:snapToGrid w:val="0"/>
        </w:rPr>
      </w:pPr>
    </w:p>
    <w:p w:rsidR="00191771" w:rsidRPr="007C63A5" w:rsidRDefault="00191771" w:rsidP="00CA2D82">
      <w:pPr>
        <w:ind w:firstLine="720"/>
        <w:jc w:val="both"/>
        <w:rPr>
          <w:lang w:val="en-US"/>
        </w:rPr>
      </w:pPr>
      <w:r>
        <w:rPr>
          <w:lang w:val="ru-RU"/>
        </w:rPr>
        <w:t>Днес, .................. 2017 г., в гр. София,  между:</w:t>
      </w:r>
      <w:bookmarkStart w:id="0" w:name="_GoBack"/>
      <w:bookmarkEnd w:id="0"/>
    </w:p>
    <w:p w:rsidR="00191771" w:rsidRDefault="00191771" w:rsidP="00CA2D82">
      <w:pPr>
        <w:ind w:firstLine="720"/>
        <w:jc w:val="both"/>
        <w:rPr>
          <w:lang w:val="ru-RU"/>
        </w:rPr>
      </w:pPr>
      <w:r>
        <w:rPr>
          <w:b/>
        </w:rPr>
        <w:t>1. УМБАЛ „Света Екатерина” ЕАД</w:t>
      </w:r>
      <w:r>
        <w:rPr>
          <w:lang w:val="ru-RU"/>
        </w:rPr>
        <w:t xml:space="preserve">, със седалище и адрес: гр. София, 1431, бул. </w:t>
      </w:r>
      <w:r w:rsidRPr="00191771">
        <w:t>„</w:t>
      </w:r>
      <w:r w:rsidRPr="00191771">
        <w:rPr>
          <w:lang w:val="ru-RU"/>
        </w:rPr>
        <w:t>Пенчо Славейков</w:t>
      </w:r>
      <w:r w:rsidRPr="00191771">
        <w:t>”</w:t>
      </w:r>
      <w:r w:rsidR="00CA2D82">
        <w:rPr>
          <w:lang w:val="ru-RU"/>
        </w:rPr>
        <w:t xml:space="preserve"> № 52А</w:t>
      </w:r>
      <w:r>
        <w:rPr>
          <w:lang w:val="ru-RU"/>
        </w:rPr>
        <w:t xml:space="preserve">, вписано в търговския регистър на Агенцията по вписванията, ЕИК: 831605845, представлявано от проф. д-р Генчо Начев, д.м.н. – изпълнителен директор, наричано по-нататък в Договора </w:t>
      </w:r>
      <w:r>
        <w:rPr>
          <w:b/>
        </w:rPr>
        <w:t>„</w:t>
      </w:r>
      <w:r>
        <w:rPr>
          <w:b/>
          <w:lang w:val="ru-RU"/>
        </w:rPr>
        <w:t>ВЪЗЛОЖИТЕЛ</w:t>
      </w:r>
      <w:r>
        <w:rPr>
          <w:b/>
        </w:rPr>
        <w:t>”</w:t>
      </w:r>
      <w:r w:rsidRPr="00191771">
        <w:rPr>
          <w:lang w:val="ru-RU"/>
        </w:rPr>
        <w:t>,</w:t>
      </w:r>
      <w:r>
        <w:rPr>
          <w:lang w:val="ru-RU"/>
        </w:rPr>
        <w:t xml:space="preserve"> от една страна,</w:t>
      </w:r>
    </w:p>
    <w:p w:rsidR="00191771" w:rsidRPr="00191771" w:rsidRDefault="00191771" w:rsidP="00191771">
      <w:pPr>
        <w:ind w:firstLine="708"/>
        <w:rPr>
          <w:lang w:val="ru-RU"/>
        </w:rPr>
      </w:pPr>
      <w:r w:rsidRPr="00191771">
        <w:rPr>
          <w:lang w:val="ru-RU"/>
        </w:rPr>
        <w:t>и</w:t>
      </w:r>
    </w:p>
    <w:p w:rsidR="00191771" w:rsidRDefault="00191771" w:rsidP="00CA2D82">
      <w:pPr>
        <w:ind w:firstLine="720"/>
        <w:jc w:val="both"/>
        <w:rPr>
          <w:lang w:val="ru-RU"/>
        </w:rPr>
      </w:pPr>
      <w:r>
        <w:rPr>
          <w:b/>
        </w:rPr>
        <w:t xml:space="preserve">2. </w:t>
      </w:r>
      <w:r w:rsidRPr="00191771">
        <w:t>„</w:t>
      </w:r>
      <w:r w:rsidRPr="00191771">
        <w:rPr>
          <w:lang w:val="ru-RU"/>
        </w:rPr>
        <w:t>…...................................…………”</w:t>
      </w:r>
      <w:r>
        <w:rPr>
          <w:lang w:val="ru-RU"/>
        </w:rPr>
        <w:t xml:space="preserve"> , със седалище и адрес: гр. …...............…….., ул./бул..…....……….........….. № ……, вписано в търговския регистър на Агенцията по вписванията, ЕИК: ……………………., представлявано от …………………….. – ………………., наричано по-нататък в договора </w:t>
      </w:r>
      <w:r>
        <w:rPr>
          <w:b/>
        </w:rPr>
        <w:t>„</w:t>
      </w:r>
      <w:r>
        <w:rPr>
          <w:b/>
          <w:lang w:val="ru-RU"/>
        </w:rPr>
        <w:t>ИЗПЪЛНИТЕЛ</w:t>
      </w:r>
      <w:r>
        <w:rPr>
          <w:b/>
        </w:rPr>
        <w:t>”</w:t>
      </w:r>
      <w:r w:rsidRPr="00191771">
        <w:rPr>
          <w:lang w:val="ru-RU"/>
        </w:rPr>
        <w:t xml:space="preserve">, </w:t>
      </w:r>
      <w:r>
        <w:rPr>
          <w:lang w:val="ru-RU"/>
        </w:rPr>
        <w:t>от друга страна,</w:t>
      </w:r>
    </w:p>
    <w:p w:rsidR="00191771" w:rsidRPr="00D57164" w:rsidRDefault="00191771" w:rsidP="00CA2D82">
      <w:pPr>
        <w:jc w:val="both"/>
        <w:rPr>
          <w:rFonts w:eastAsia="Arial Unicode MS"/>
        </w:rPr>
      </w:pPr>
      <w:r>
        <w:t>на основание чл. 112, ал. 1 от Закона за обществените поръчки (ЗОП) и в изпълнение на Решение № .................................... на Изпълнителния директор на</w:t>
      </w:r>
      <w:r>
        <w:rPr>
          <w:spacing w:val="4"/>
          <w:szCs w:val="20"/>
          <w:lang w:val="ru-RU"/>
        </w:rPr>
        <w:t xml:space="preserve"> </w:t>
      </w:r>
      <w:r>
        <w:rPr>
          <w:spacing w:val="4"/>
          <w:szCs w:val="20"/>
        </w:rPr>
        <w:t>УМБАЛ</w:t>
      </w:r>
      <w:r>
        <w:rPr>
          <w:spacing w:val="4"/>
          <w:szCs w:val="20"/>
          <w:lang w:val="ru-RU"/>
        </w:rPr>
        <w:t xml:space="preserve"> </w:t>
      </w:r>
      <w:r>
        <w:rPr>
          <w:spacing w:val="8"/>
        </w:rPr>
        <w:t>„Света Екатерина”</w:t>
      </w:r>
      <w:r>
        <w:rPr>
          <w:spacing w:val="4"/>
          <w:szCs w:val="20"/>
          <w:lang w:val="ru-RU"/>
        </w:rPr>
        <w:t xml:space="preserve"> ЕАД за</w:t>
      </w:r>
      <w:r>
        <w:rPr>
          <w:szCs w:val="20"/>
          <w:lang w:val="ru-RU"/>
        </w:rPr>
        <w:t xml:space="preserve"> </w:t>
      </w:r>
      <w:r>
        <w:t xml:space="preserve">определяне на изпълнител на обществена поръчка с предмет: </w:t>
      </w:r>
      <w:r w:rsidRPr="00D57164">
        <w:rPr>
          <w:b/>
        </w:rPr>
        <w:t>„</w:t>
      </w:r>
      <w:r w:rsidR="00D57164" w:rsidRPr="00D57164">
        <w:rPr>
          <w:rFonts w:eastAsiaTheme="minorHAnsi"/>
          <w:b/>
          <w:bCs/>
          <w:shd w:val="clear" w:color="auto" w:fill="FFFFFF"/>
          <w:lang w:val="en-US"/>
        </w:rPr>
        <w:t>Доставка, монтаж, пускане в експлоатация и гаранционна поддръжка на система за хибридна операционна зала при УМБАЛ „Света Екатерина” ЕАД, както и обучение</w:t>
      </w:r>
      <w:r w:rsidR="00D57164" w:rsidRPr="00D57164">
        <w:rPr>
          <w:rFonts w:eastAsiaTheme="minorHAnsi"/>
          <w:b/>
          <w:bCs/>
          <w:shd w:val="clear" w:color="auto" w:fill="FFFFFF"/>
        </w:rPr>
        <w:t xml:space="preserve"> </w:t>
      </w:r>
      <w:r w:rsidR="00D57164" w:rsidRPr="00D57164">
        <w:rPr>
          <w:rFonts w:eastAsiaTheme="minorHAnsi"/>
          <w:b/>
          <w:bCs/>
          <w:shd w:val="clear" w:color="auto" w:fill="FFFFFF"/>
          <w:lang w:val="en-US"/>
        </w:rPr>
        <w:t>на медицинските</w:t>
      </w:r>
      <w:r w:rsidR="00D57164">
        <w:rPr>
          <w:rFonts w:eastAsiaTheme="minorHAnsi"/>
          <w:b/>
          <w:bCs/>
          <w:shd w:val="clear" w:color="auto" w:fill="FFFFFF"/>
          <w:lang w:val="en-US"/>
        </w:rPr>
        <w:t xml:space="preserve"> специалисти и други длъжностни</w:t>
      </w:r>
      <w:r w:rsidR="00D57164">
        <w:rPr>
          <w:rFonts w:eastAsiaTheme="minorHAnsi"/>
          <w:b/>
          <w:bCs/>
          <w:shd w:val="clear" w:color="auto" w:fill="FFFFFF"/>
        </w:rPr>
        <w:t xml:space="preserve"> </w:t>
      </w:r>
      <w:r w:rsidR="00D57164" w:rsidRPr="00D57164">
        <w:rPr>
          <w:rFonts w:eastAsiaTheme="minorHAnsi"/>
          <w:b/>
          <w:bCs/>
          <w:shd w:val="clear" w:color="auto" w:fill="FFFFFF"/>
          <w:lang w:val="en-US"/>
        </w:rPr>
        <w:t>лица за работа със системата</w:t>
      </w:r>
      <w:r w:rsidRPr="00D57164">
        <w:rPr>
          <w:b/>
          <w:bCs/>
        </w:rPr>
        <w:t>”</w:t>
      </w:r>
      <w:r>
        <w:rPr>
          <w:b/>
          <w:i/>
        </w:rPr>
        <w:t>,</w:t>
      </w:r>
      <w:r>
        <w:t xml:space="preserve"> се сключи настоящият договор, като страните се споразумяха за следното:  </w:t>
      </w:r>
    </w:p>
    <w:p w:rsidR="00191771" w:rsidRPr="004A1EF4" w:rsidRDefault="00191771" w:rsidP="00CA2D82">
      <w:pPr>
        <w:keepNext/>
        <w:tabs>
          <w:tab w:val="left" w:pos="1080"/>
          <w:tab w:val="center" w:pos="6236"/>
        </w:tabs>
        <w:ind w:firstLine="851"/>
        <w:jc w:val="both"/>
        <w:outlineLvl w:val="2"/>
        <w:rPr>
          <w:b/>
          <w:u w:val="single"/>
          <w:lang w:val="ru-RU"/>
        </w:rPr>
      </w:pPr>
    </w:p>
    <w:p w:rsidR="00191771" w:rsidRPr="004A1EF4" w:rsidRDefault="00191771" w:rsidP="00CA2D82">
      <w:pPr>
        <w:keepNext/>
        <w:tabs>
          <w:tab w:val="left" w:pos="1080"/>
          <w:tab w:val="center" w:pos="6236"/>
        </w:tabs>
        <w:ind w:firstLine="851"/>
        <w:jc w:val="center"/>
        <w:outlineLvl w:val="2"/>
        <w:rPr>
          <w:b/>
          <w:u w:val="single"/>
          <w:lang w:val="ru-RU"/>
        </w:rPr>
      </w:pPr>
      <w:r w:rsidRPr="004A1EF4">
        <w:rPr>
          <w:b/>
          <w:u w:val="single"/>
          <w:lang w:val="ru-RU"/>
        </w:rPr>
        <w:t>І. ПРЕДМЕТ НА ДОГОВОРА</w:t>
      </w:r>
      <w:r w:rsidR="00D57164" w:rsidRPr="004A1EF4">
        <w:rPr>
          <w:u w:val="single"/>
          <w:lang w:val="ru-RU"/>
        </w:rPr>
        <w:t>:</w:t>
      </w:r>
    </w:p>
    <w:p w:rsidR="00191771" w:rsidRDefault="00191771" w:rsidP="00CA2D82">
      <w:pPr>
        <w:jc w:val="center"/>
        <w:rPr>
          <w:b/>
          <w:lang w:val="ru-RU"/>
        </w:rPr>
      </w:pPr>
    </w:p>
    <w:p w:rsidR="00191771" w:rsidRDefault="00191771" w:rsidP="00CA2D82">
      <w:pPr>
        <w:tabs>
          <w:tab w:val="left" w:pos="2223"/>
        </w:tabs>
        <w:ind w:firstLine="810"/>
        <w:jc w:val="both"/>
        <w:rPr>
          <w:lang w:val="ru-RU"/>
        </w:rPr>
      </w:pPr>
      <w:r>
        <w:rPr>
          <w:b/>
        </w:rPr>
        <w:t xml:space="preserve">1.1. </w:t>
      </w:r>
      <w:r>
        <w:rPr>
          <w:b/>
          <w:lang w:val="ru-RU"/>
        </w:rPr>
        <w:t>ВЪЗЛОЖИТЕЛЯТ</w:t>
      </w:r>
      <w:r>
        <w:rPr>
          <w:lang w:val="ru-RU"/>
        </w:rPr>
        <w:t xml:space="preserve"> възлага, а </w:t>
      </w:r>
      <w:r>
        <w:rPr>
          <w:b/>
          <w:lang w:val="ru-RU"/>
        </w:rPr>
        <w:t>ИЗПЪЛНИТЕЛЯТ</w:t>
      </w:r>
      <w:r>
        <w:rPr>
          <w:lang w:val="ru-RU"/>
        </w:rPr>
        <w:t xml:space="preserve"> приема да:</w:t>
      </w:r>
    </w:p>
    <w:p w:rsidR="00191771" w:rsidRDefault="00191771" w:rsidP="00CA2D82">
      <w:pPr>
        <w:tabs>
          <w:tab w:val="left" w:pos="2223"/>
        </w:tabs>
        <w:ind w:firstLine="810"/>
        <w:jc w:val="both"/>
        <w:rPr>
          <w:lang w:val="ru-RU"/>
        </w:rPr>
      </w:pPr>
      <w:r>
        <w:rPr>
          <w:lang w:val="ru-RU"/>
        </w:rPr>
        <w:t xml:space="preserve">а) достави </w:t>
      </w:r>
      <w:r>
        <w:rPr>
          <w:bCs/>
          <w:spacing w:val="3"/>
        </w:rPr>
        <w:t>медицинските изделия</w:t>
      </w:r>
      <w:r>
        <w:rPr>
          <w:bCs/>
          <w:spacing w:val="3"/>
          <w:lang w:val="ru-RU"/>
        </w:rPr>
        <w:t xml:space="preserve"> </w:t>
      </w:r>
      <w:r w:rsidR="00D57164">
        <w:rPr>
          <w:bCs/>
          <w:spacing w:val="3"/>
        </w:rPr>
        <w:t xml:space="preserve">(медицинското </w:t>
      </w:r>
      <w:r>
        <w:rPr>
          <w:bCs/>
          <w:spacing w:val="3"/>
        </w:rPr>
        <w:t>оборудване)</w:t>
      </w:r>
      <w:r w:rsidR="00D57164">
        <w:rPr>
          <w:bCs/>
          <w:spacing w:val="3"/>
        </w:rPr>
        <w:t>,</w:t>
      </w:r>
      <w:r>
        <w:rPr>
          <w:bCs/>
          <w:spacing w:val="3"/>
          <w:lang w:val="ru-RU"/>
        </w:rPr>
        <w:t xml:space="preserve"> </w:t>
      </w:r>
      <w:r>
        <w:rPr>
          <w:lang w:val="ru-RU"/>
        </w:rPr>
        <w:t>подробно описани в Приложения №</w:t>
      </w:r>
      <w:r w:rsidR="00D57164">
        <w:rPr>
          <w:lang w:val="ru-RU"/>
        </w:rPr>
        <w:t xml:space="preserve"> </w:t>
      </w:r>
      <w:r>
        <w:rPr>
          <w:lang w:val="ru-RU"/>
        </w:rPr>
        <w:t>1 и №</w:t>
      </w:r>
      <w:r w:rsidR="00D57164">
        <w:rPr>
          <w:lang w:val="ru-RU"/>
        </w:rPr>
        <w:t xml:space="preserve"> </w:t>
      </w:r>
      <w:r>
        <w:rPr>
          <w:lang w:val="ru-RU"/>
        </w:rPr>
        <w:t>2, които са неразделна част от настоящия договор;</w:t>
      </w:r>
    </w:p>
    <w:p w:rsidR="00191771" w:rsidRDefault="00D57164" w:rsidP="00CA2D82">
      <w:pPr>
        <w:tabs>
          <w:tab w:val="left" w:pos="2223"/>
        </w:tabs>
        <w:ind w:firstLine="720"/>
        <w:jc w:val="both"/>
      </w:pPr>
      <w:r>
        <w:rPr>
          <w:lang w:val="ru-RU"/>
        </w:rPr>
        <w:t xml:space="preserve"> б) монтира </w:t>
      </w:r>
      <w:r w:rsidR="00191771">
        <w:rPr>
          <w:lang w:val="ru-RU"/>
        </w:rPr>
        <w:t>и пусне</w:t>
      </w:r>
      <w:r>
        <w:t xml:space="preserve"> в експлоатация медицинските </w:t>
      </w:r>
      <w:r w:rsidR="00191771">
        <w:t>изделия (медицинското об</w:t>
      </w:r>
      <w:r>
        <w:t>орудване)</w:t>
      </w:r>
      <w:r w:rsidR="00191771">
        <w:t>;</w:t>
      </w:r>
    </w:p>
    <w:p w:rsidR="00191771" w:rsidRDefault="00191771" w:rsidP="00CA2D82">
      <w:pPr>
        <w:tabs>
          <w:tab w:val="left" w:pos="2223"/>
        </w:tabs>
        <w:ind w:firstLine="720"/>
        <w:jc w:val="both"/>
      </w:pPr>
      <w:r>
        <w:t xml:space="preserve"> в</w:t>
      </w:r>
      <w:r w:rsidR="00D57164">
        <w:rPr>
          <w:lang w:val="ru-RU"/>
        </w:rPr>
        <w:t xml:space="preserve">) </w:t>
      </w:r>
      <w:r>
        <w:rPr>
          <w:lang w:val="ru-RU"/>
        </w:rPr>
        <w:t xml:space="preserve">обучи персонала на </w:t>
      </w:r>
      <w:r>
        <w:rPr>
          <w:b/>
          <w:lang w:val="ru-RU"/>
        </w:rPr>
        <w:t>ВЪЗЛОЖИТЕЛЯ</w:t>
      </w:r>
      <w:r>
        <w:rPr>
          <w:lang w:val="ru-RU"/>
        </w:rPr>
        <w:t xml:space="preserve"> за работа с </w:t>
      </w:r>
      <w:r w:rsidR="00D57164">
        <w:rPr>
          <w:bCs/>
          <w:spacing w:val="3"/>
        </w:rPr>
        <w:t xml:space="preserve">медицинските </w:t>
      </w:r>
      <w:r>
        <w:rPr>
          <w:bCs/>
          <w:spacing w:val="3"/>
        </w:rPr>
        <w:t>изделия</w:t>
      </w:r>
      <w:r>
        <w:rPr>
          <w:bCs/>
          <w:spacing w:val="3"/>
          <w:lang w:val="ru-RU"/>
        </w:rPr>
        <w:t xml:space="preserve"> </w:t>
      </w:r>
      <w:r>
        <w:rPr>
          <w:bCs/>
          <w:spacing w:val="3"/>
        </w:rPr>
        <w:t>(медицинското обор</w:t>
      </w:r>
      <w:r w:rsidR="00D57164">
        <w:rPr>
          <w:bCs/>
          <w:spacing w:val="3"/>
        </w:rPr>
        <w:t>удване)</w:t>
      </w:r>
      <w:r>
        <w:t>;</w:t>
      </w:r>
    </w:p>
    <w:p w:rsidR="00191771" w:rsidRDefault="00191771" w:rsidP="00CA2D82">
      <w:pPr>
        <w:tabs>
          <w:tab w:val="left" w:pos="2223"/>
        </w:tabs>
        <w:ind w:firstLine="720"/>
        <w:jc w:val="both"/>
      </w:pPr>
      <w:r>
        <w:t xml:space="preserve"> г</w:t>
      </w:r>
      <w:r w:rsidR="00D57164">
        <w:rPr>
          <w:lang w:val="ru-RU"/>
        </w:rPr>
        <w:t xml:space="preserve">) осигури гаранционна </w:t>
      </w:r>
      <w:r>
        <w:rPr>
          <w:lang w:val="ru-RU"/>
        </w:rPr>
        <w:t xml:space="preserve">поддръжка на </w:t>
      </w:r>
      <w:r>
        <w:rPr>
          <w:bCs/>
          <w:spacing w:val="3"/>
        </w:rPr>
        <w:t>медицинските изделия</w:t>
      </w:r>
      <w:r>
        <w:rPr>
          <w:bCs/>
          <w:spacing w:val="3"/>
          <w:lang w:val="ru-RU"/>
        </w:rPr>
        <w:t xml:space="preserve"> </w:t>
      </w:r>
      <w:r w:rsidR="00D57164">
        <w:rPr>
          <w:bCs/>
          <w:spacing w:val="3"/>
        </w:rPr>
        <w:t>(медицинското оборудване)</w:t>
      </w:r>
      <w:r>
        <w:rPr>
          <w:bCs/>
          <w:spacing w:val="3"/>
        </w:rPr>
        <w:t xml:space="preserve"> по време на гаранционния им срок</w:t>
      </w:r>
      <w:r>
        <w:t>;</w:t>
      </w:r>
    </w:p>
    <w:p w:rsidR="00191771" w:rsidRDefault="00191771" w:rsidP="00CA2D82">
      <w:pPr>
        <w:tabs>
          <w:tab w:val="left" w:pos="2223"/>
        </w:tabs>
        <w:ind w:firstLine="720"/>
        <w:jc w:val="both"/>
        <w:rPr>
          <w:b/>
        </w:rPr>
      </w:pPr>
      <w:r>
        <w:rPr>
          <w:lang w:val="ru-RU"/>
        </w:rPr>
        <w:t xml:space="preserve">д) осигури профилактика ………., по време на </w:t>
      </w:r>
      <w:r w:rsidR="00D57164">
        <w:rPr>
          <w:lang w:val="ru-RU"/>
        </w:rPr>
        <w:t xml:space="preserve">гаранционния срок на медицинското изделие </w:t>
      </w:r>
      <w:r w:rsidR="00D57164">
        <w:rPr>
          <w:bCs/>
          <w:spacing w:val="3"/>
        </w:rPr>
        <w:t>(медицинското оборудване)</w:t>
      </w:r>
      <w:r>
        <w:rPr>
          <w:bCs/>
          <w:spacing w:val="3"/>
        </w:rPr>
        <w:t xml:space="preserve"> за сметка на </w:t>
      </w:r>
      <w:r>
        <w:rPr>
          <w:b/>
          <w:bCs/>
          <w:spacing w:val="3"/>
        </w:rPr>
        <w:t>ИЗПЪЛНИТЕЛЯ</w:t>
      </w:r>
      <w:r w:rsidR="00D57164" w:rsidRPr="00D57164">
        <w:t>.</w:t>
      </w:r>
    </w:p>
    <w:p w:rsidR="00191771" w:rsidRDefault="00191771" w:rsidP="00CA2D82">
      <w:pPr>
        <w:tabs>
          <w:tab w:val="left" w:pos="2223"/>
        </w:tabs>
        <w:ind w:firstLine="720"/>
        <w:jc w:val="both"/>
        <w:rPr>
          <w:lang w:val="ru-RU"/>
        </w:rPr>
      </w:pPr>
      <w:r>
        <w:rPr>
          <w:b/>
          <w:lang w:val="ru-RU"/>
        </w:rPr>
        <w:t>1.2.</w:t>
      </w:r>
      <w:r w:rsidR="00CA2D82">
        <w:rPr>
          <w:lang w:val="ru-RU"/>
        </w:rPr>
        <w:t xml:space="preserve"> </w:t>
      </w:r>
      <w:r w:rsidRPr="00CA2D82">
        <w:rPr>
          <w:lang w:val="ru-RU"/>
        </w:rPr>
        <w:t>Място на изпълнение на доставката на медицинските изделия (</w:t>
      </w:r>
      <w:r w:rsidR="00CA2D82" w:rsidRPr="00CA2D82">
        <w:rPr>
          <w:lang w:val="ru-RU"/>
        </w:rPr>
        <w:t>медицинско оборудване)</w:t>
      </w:r>
      <w:r w:rsidRPr="00CA2D82">
        <w:rPr>
          <w:lang w:val="ru-RU"/>
        </w:rPr>
        <w:t xml:space="preserve"> е</w:t>
      </w:r>
      <w:r w:rsidRPr="00CA2D82">
        <w:t>:</w:t>
      </w:r>
      <w:r w:rsidRPr="00CA2D82">
        <w:rPr>
          <w:lang w:val="ru-RU"/>
        </w:rPr>
        <w:t xml:space="preserve"> </w:t>
      </w:r>
      <w:r w:rsidRPr="00CA2D82">
        <w:rPr>
          <w:bCs/>
          <w:spacing w:val="3"/>
          <w:lang w:val="ru-RU"/>
        </w:rPr>
        <w:t>с</w:t>
      </w:r>
      <w:r w:rsidRPr="00CA2D82">
        <w:rPr>
          <w:spacing w:val="-12"/>
          <w:lang w:val="ru-RU"/>
        </w:rPr>
        <w:t>града</w:t>
      </w:r>
      <w:r w:rsidR="00CA2D82" w:rsidRPr="00CA2D82">
        <w:rPr>
          <w:spacing w:val="-12"/>
          <w:lang w:val="ru-RU"/>
        </w:rPr>
        <w:t xml:space="preserve">та на УМБАЛ </w:t>
      </w:r>
      <w:r w:rsidR="00CA2D82" w:rsidRPr="00CA2D82">
        <w:rPr>
          <w:rFonts w:eastAsiaTheme="minorHAnsi"/>
          <w:bCs/>
          <w:shd w:val="clear" w:color="auto" w:fill="FFFFFF"/>
          <w:lang w:val="en-US"/>
        </w:rPr>
        <w:t>„</w:t>
      </w:r>
      <w:r w:rsidR="00CA2D82" w:rsidRPr="00CA2D82">
        <w:rPr>
          <w:spacing w:val="-12"/>
          <w:lang w:val="ru-RU"/>
        </w:rPr>
        <w:t xml:space="preserve">Света Екатерина” ЕАД, гр. София, бул. </w:t>
      </w:r>
      <w:r w:rsidR="00CA2D82" w:rsidRPr="00CA2D82">
        <w:rPr>
          <w:rFonts w:eastAsiaTheme="minorHAnsi"/>
          <w:bCs/>
          <w:shd w:val="clear" w:color="auto" w:fill="FFFFFF"/>
          <w:lang w:val="en-US"/>
        </w:rPr>
        <w:t>„</w:t>
      </w:r>
      <w:r w:rsidRPr="00CA2D82">
        <w:rPr>
          <w:spacing w:val="-12"/>
          <w:lang w:val="ru-RU"/>
        </w:rPr>
        <w:t>Пенчо Славейков” №</w:t>
      </w:r>
      <w:r w:rsidR="00CA2D82" w:rsidRPr="00CA2D82">
        <w:rPr>
          <w:spacing w:val="-12"/>
          <w:lang w:val="ru-RU"/>
        </w:rPr>
        <w:t xml:space="preserve"> </w:t>
      </w:r>
      <w:r w:rsidRPr="00CA2D82">
        <w:rPr>
          <w:spacing w:val="-12"/>
          <w:lang w:val="ru-RU"/>
        </w:rPr>
        <w:t>52А,  Стопански склад</w:t>
      </w:r>
      <w:r w:rsidR="00CA2D82" w:rsidRPr="00CA2D82">
        <w:rPr>
          <w:lang w:val="ru-RU"/>
        </w:rPr>
        <w:t>.</w:t>
      </w:r>
    </w:p>
    <w:p w:rsidR="00191771" w:rsidRDefault="00191771" w:rsidP="00CA2D82">
      <w:pPr>
        <w:shd w:val="clear" w:color="auto" w:fill="FFFFFF"/>
        <w:ind w:firstLine="692"/>
        <w:jc w:val="both"/>
        <w:rPr>
          <w:lang w:val="ru-RU"/>
        </w:rPr>
      </w:pPr>
      <w:r>
        <w:rPr>
          <w:b/>
          <w:lang w:val="ru-RU"/>
        </w:rPr>
        <w:t>1.3.</w:t>
      </w:r>
      <w:r>
        <w:rPr>
          <w:lang w:val="ru-RU"/>
        </w:rPr>
        <w:t xml:space="preserve"> Място на изпълнение на: </w:t>
      </w:r>
    </w:p>
    <w:p w:rsidR="00191771" w:rsidRDefault="00191771" w:rsidP="00CA2D82">
      <w:pPr>
        <w:jc w:val="both"/>
        <w:rPr>
          <w:color w:val="FF0000"/>
          <w:lang w:eastAsia="bg-BG"/>
        </w:rPr>
      </w:pPr>
      <w:r>
        <w:rPr>
          <w:lang w:eastAsia="bg-BG"/>
        </w:rPr>
        <w:t xml:space="preserve">           1.3.1. </w:t>
      </w:r>
      <w:r w:rsidRPr="00CA2D82">
        <w:rPr>
          <w:lang w:eastAsia="bg-BG"/>
        </w:rPr>
        <w:t>услугите п</w:t>
      </w:r>
      <w:r w:rsidRPr="00CA2D82">
        <w:rPr>
          <w:lang w:val="ru-RU" w:eastAsia="bg-BG"/>
        </w:rPr>
        <w:t>о</w:t>
      </w:r>
      <w:r w:rsidRPr="00CA2D82">
        <w:rPr>
          <w:lang w:eastAsia="bg-BG"/>
        </w:rPr>
        <w:t xml:space="preserve"> монтажа и пускането в експлоатация на медицинското оборудване, </w:t>
      </w:r>
      <w:r w:rsidRPr="00CA2D82">
        <w:rPr>
          <w:lang w:val="ru-RU" w:eastAsia="bg-BG"/>
        </w:rPr>
        <w:t>провеждане на обучението на персонала и извършването на гаранционна поддръжка</w:t>
      </w:r>
      <w:r w:rsidRPr="00CA2D82">
        <w:rPr>
          <w:lang w:eastAsia="bg-BG"/>
        </w:rPr>
        <w:t xml:space="preserve"> по </w:t>
      </w:r>
      <w:r w:rsidRPr="00CA2D82">
        <w:rPr>
          <w:lang w:val="ru-RU" w:eastAsia="bg-BG"/>
        </w:rPr>
        <w:t xml:space="preserve">време на гаранционния му срок </w:t>
      </w:r>
      <w:r w:rsidRPr="00CA2D82">
        <w:rPr>
          <w:lang w:eastAsia="bg-BG"/>
        </w:rPr>
        <w:t xml:space="preserve">е </w:t>
      </w:r>
      <w:r w:rsidR="00CA2D82" w:rsidRPr="00CA2D82">
        <w:rPr>
          <w:bCs/>
          <w:lang w:val="ru-RU"/>
        </w:rPr>
        <w:t>…………………………………………….</w:t>
      </w:r>
      <w:r w:rsidRPr="00CA2D82">
        <w:rPr>
          <w:bCs/>
          <w:lang w:val="ru-RU"/>
        </w:rPr>
        <w:t xml:space="preserve"> при УМБАЛ „Света Екатерина” ЕАД</w:t>
      </w:r>
      <w:r w:rsidRPr="00CA2D82">
        <w:rPr>
          <w:lang w:val="ru-RU" w:eastAsia="bg-BG"/>
        </w:rPr>
        <w:t>.</w:t>
      </w:r>
    </w:p>
    <w:p w:rsidR="00191771" w:rsidRDefault="00191771" w:rsidP="00191771">
      <w:pPr>
        <w:jc w:val="both"/>
        <w:rPr>
          <w:bCs/>
          <w:color w:val="FF0000"/>
        </w:rPr>
      </w:pPr>
    </w:p>
    <w:p w:rsidR="00191771" w:rsidRPr="004A1EF4" w:rsidRDefault="00FF086B" w:rsidP="00191771">
      <w:pPr>
        <w:jc w:val="center"/>
        <w:rPr>
          <w:b/>
          <w:u w:val="single"/>
        </w:rPr>
      </w:pPr>
      <w:r>
        <w:rPr>
          <w:b/>
          <w:u w:val="single"/>
          <w:lang w:val="ru-RU"/>
        </w:rPr>
        <w:t xml:space="preserve">ІІ. </w:t>
      </w:r>
      <w:r w:rsidR="00191771" w:rsidRPr="004A1EF4">
        <w:rPr>
          <w:b/>
          <w:u w:val="single"/>
        </w:rPr>
        <w:t>СРОК НА ДОГОВОРА</w:t>
      </w:r>
      <w:r w:rsidR="004A1EF4" w:rsidRPr="004A1EF4">
        <w:rPr>
          <w:u w:val="single"/>
        </w:rPr>
        <w:t>:</w:t>
      </w:r>
    </w:p>
    <w:p w:rsidR="00191771" w:rsidRDefault="00191771" w:rsidP="00191771">
      <w:pPr>
        <w:tabs>
          <w:tab w:val="left" w:pos="2223"/>
        </w:tabs>
        <w:ind w:firstLine="720"/>
        <w:jc w:val="both"/>
        <w:rPr>
          <w:lang w:val="ru-RU"/>
        </w:rPr>
      </w:pPr>
      <w:r>
        <w:rPr>
          <w:b/>
          <w:lang w:val="ru-RU"/>
        </w:rPr>
        <w:t>2.1</w:t>
      </w:r>
      <w:r w:rsidR="004A1EF4">
        <w:rPr>
          <w:lang w:val="ru-RU"/>
        </w:rPr>
        <w:t xml:space="preserve">. </w:t>
      </w:r>
      <w:r>
        <w:rPr>
          <w:lang w:val="ru-RU"/>
        </w:rPr>
        <w:t>Настоящият договор влиза в сила от момента на подписването му от двете страни.</w:t>
      </w:r>
    </w:p>
    <w:p w:rsidR="004A1EF4" w:rsidRDefault="004A1EF4" w:rsidP="004A1EF4">
      <w:pPr>
        <w:keepNext/>
        <w:tabs>
          <w:tab w:val="left" w:pos="709"/>
        </w:tabs>
        <w:jc w:val="both"/>
        <w:outlineLvl w:val="1"/>
        <w:rPr>
          <w:rFonts w:eastAsia="Arial Unicode MS"/>
          <w:u w:color="000000"/>
        </w:rPr>
      </w:pPr>
      <w:r>
        <w:rPr>
          <w:b/>
          <w:lang w:val="ru-RU"/>
        </w:rPr>
        <w:lastRenderedPageBreak/>
        <w:tab/>
      </w:r>
      <w:r w:rsidR="00191771">
        <w:rPr>
          <w:b/>
          <w:lang w:val="ru-RU"/>
        </w:rPr>
        <w:t xml:space="preserve">2.2. </w:t>
      </w:r>
      <w:r w:rsidRPr="004A1EF4">
        <w:rPr>
          <w:rFonts w:eastAsia="Arial Unicode MS"/>
          <w:u w:color="000000"/>
        </w:rPr>
        <w:t>Срокът за доставк</w:t>
      </w:r>
      <w:r>
        <w:rPr>
          <w:rFonts w:eastAsia="Arial Unicode MS"/>
          <w:u w:color="000000"/>
        </w:rPr>
        <w:t>а на апаратурата е …………………..</w:t>
      </w:r>
      <w:r w:rsidRPr="004A1EF4">
        <w:rPr>
          <w:rFonts w:eastAsia="Arial Unicode MS"/>
          <w:u w:color="000000"/>
        </w:rPr>
        <w:t xml:space="preserve"> седмици, от датата на подписване на договора с избрания изпълнител.</w:t>
      </w:r>
    </w:p>
    <w:p w:rsidR="004A1EF4" w:rsidRDefault="004A1EF4" w:rsidP="004A1EF4">
      <w:pPr>
        <w:keepNext/>
        <w:tabs>
          <w:tab w:val="left" w:pos="709"/>
        </w:tabs>
        <w:jc w:val="both"/>
        <w:outlineLvl w:val="1"/>
        <w:rPr>
          <w:rFonts w:eastAsia="Arial Unicode MS"/>
          <w:u w:color="000000"/>
        </w:rPr>
      </w:pPr>
      <w:r>
        <w:rPr>
          <w:rFonts w:eastAsia="Arial Unicode MS"/>
          <w:b/>
          <w:u w:color="000000"/>
        </w:rPr>
        <w:tab/>
      </w:r>
      <w:r w:rsidRPr="004A1EF4">
        <w:rPr>
          <w:rFonts w:eastAsia="Arial Unicode MS"/>
          <w:b/>
          <w:u w:color="000000"/>
        </w:rPr>
        <w:t>2.3.</w:t>
      </w:r>
      <w:r>
        <w:rPr>
          <w:rFonts w:eastAsia="Arial Unicode MS"/>
          <w:u w:color="000000"/>
        </w:rPr>
        <w:t xml:space="preserve"> </w:t>
      </w:r>
      <w:r w:rsidRPr="004A1EF4">
        <w:rPr>
          <w:rFonts w:eastAsia="Arial Unicode MS"/>
          <w:u w:color="000000"/>
        </w:rPr>
        <w:t>Срокът за изпълнение на услугите по технологичен проект за разполагане на оборудването, монтаж, конфигурация, интеграция, тестване и въвеждане в експлоатация на доставенат</w:t>
      </w:r>
      <w:r>
        <w:rPr>
          <w:rFonts w:eastAsia="Arial Unicode MS"/>
          <w:u w:color="000000"/>
        </w:rPr>
        <w:t>а апаратура е до …………………….</w:t>
      </w:r>
      <w:r w:rsidRPr="004A1EF4">
        <w:rPr>
          <w:rFonts w:eastAsia="Arial Unicode MS"/>
          <w:u w:color="000000"/>
        </w:rPr>
        <w:t xml:space="preserve"> седмици, от датата на доставяне на апаратурата, посочена в приемо-предавателния протокол за доставка.</w:t>
      </w:r>
    </w:p>
    <w:p w:rsidR="004A1EF4" w:rsidRPr="004A1EF4" w:rsidRDefault="009F0BEB" w:rsidP="009F0BEB">
      <w:pPr>
        <w:jc w:val="both"/>
      </w:pPr>
      <w:r>
        <w:rPr>
          <w:rFonts w:eastAsia="Arial Unicode MS"/>
          <w:b/>
          <w:u w:color="000000"/>
        </w:rPr>
        <w:tab/>
      </w:r>
      <w:r w:rsidR="004A1EF4">
        <w:rPr>
          <w:rFonts w:eastAsia="Arial Unicode MS"/>
          <w:b/>
          <w:u w:color="000000"/>
        </w:rPr>
        <w:t>2.4.</w:t>
      </w:r>
      <w:r w:rsidR="004A1EF4">
        <w:rPr>
          <w:rFonts w:eastAsia="Arial Unicode MS"/>
          <w:u w:color="000000"/>
        </w:rPr>
        <w:t xml:space="preserve"> </w:t>
      </w:r>
      <w:r w:rsidR="004A1EF4" w:rsidRPr="004A1EF4">
        <w:t xml:space="preserve">Срокът за обучение на медицинските специалисти и други длъжностни лица за работа с </w:t>
      </w:r>
      <w:r w:rsidR="004A1EF4" w:rsidRPr="004A1EF4">
        <w:rPr>
          <w:rFonts w:eastAsia="Arial Unicode MS"/>
          <w:lang w:val="ru-RU"/>
        </w:rPr>
        <w:t xml:space="preserve">апаратурата </w:t>
      </w:r>
      <w:r w:rsidR="004A1EF4" w:rsidRPr="004A1EF4">
        <w:t>е</w:t>
      </w:r>
      <w:r>
        <w:t xml:space="preserve"> …………..</w:t>
      </w:r>
      <w:r w:rsidR="004A1EF4" w:rsidRPr="004A1EF4">
        <w:t xml:space="preserve"> </w:t>
      </w:r>
      <w:r>
        <w:rPr>
          <w:lang w:val="ru-RU"/>
        </w:rPr>
        <w:t>(………</w:t>
      </w:r>
      <w:r w:rsidR="004A1EF4" w:rsidRPr="004A1EF4">
        <w:rPr>
          <w:lang w:val="ru-RU"/>
        </w:rPr>
        <w:t xml:space="preserve">) </w:t>
      </w:r>
      <w:r w:rsidR="004A1EF4" w:rsidRPr="004A1EF4">
        <w:t>работни дни, след деня на пускане в експлоатация.</w:t>
      </w:r>
    </w:p>
    <w:p w:rsidR="004A1EF4" w:rsidRPr="004A1EF4" w:rsidRDefault="00FF086B" w:rsidP="00FE2345">
      <w:pPr>
        <w:keepNext/>
        <w:tabs>
          <w:tab w:val="left" w:pos="709"/>
        </w:tabs>
        <w:jc w:val="both"/>
        <w:outlineLvl w:val="1"/>
        <w:rPr>
          <w:rFonts w:eastAsia="Arial Unicode MS"/>
          <w:u w:color="000000"/>
        </w:rPr>
      </w:pPr>
      <w:r>
        <w:rPr>
          <w:rFonts w:eastAsia="Arial Unicode MS"/>
          <w:u w:color="000000"/>
        </w:rPr>
        <w:tab/>
      </w:r>
      <w:r w:rsidR="009F0BEB" w:rsidRPr="00FF086B">
        <w:rPr>
          <w:rFonts w:eastAsia="Arial Unicode MS"/>
          <w:b/>
          <w:u w:color="000000"/>
        </w:rPr>
        <w:t>2.5.</w:t>
      </w:r>
      <w:r>
        <w:rPr>
          <w:rFonts w:eastAsia="Arial Unicode MS"/>
          <w:u w:color="000000"/>
        </w:rPr>
        <w:t xml:space="preserve"> </w:t>
      </w:r>
      <w:r w:rsidRPr="00023493">
        <w:t>Срокът за извършване на цялостна гаранционна поддръжка по време на гаран</w:t>
      </w:r>
      <w:r>
        <w:t>ционния срок на апаратурата е ……………</w:t>
      </w:r>
      <w:r w:rsidRPr="00023493">
        <w:t xml:space="preserve"> </w:t>
      </w:r>
      <w:r>
        <w:rPr>
          <w:bCs/>
          <w:color w:val="000000"/>
          <w:spacing w:val="3"/>
        </w:rPr>
        <w:t>(………………….</w:t>
      </w:r>
      <w:r w:rsidRPr="00023493">
        <w:rPr>
          <w:bCs/>
          <w:color w:val="000000"/>
          <w:spacing w:val="3"/>
        </w:rPr>
        <w:t>)</w:t>
      </w:r>
      <w:r w:rsidRPr="00023493">
        <w:t xml:space="preserve"> месеца, считано от датата на подписване на протокола за монтиране и пускане в експлоатация.</w:t>
      </w:r>
    </w:p>
    <w:p w:rsidR="004A1EF4" w:rsidRPr="004A1EF4" w:rsidRDefault="004A1EF4" w:rsidP="00FE2345">
      <w:pPr>
        <w:keepNext/>
        <w:tabs>
          <w:tab w:val="left" w:pos="709"/>
        </w:tabs>
        <w:jc w:val="both"/>
        <w:outlineLvl w:val="1"/>
        <w:rPr>
          <w:rFonts w:eastAsia="Arial Unicode MS"/>
          <w:u w:color="000000"/>
        </w:rPr>
      </w:pPr>
    </w:p>
    <w:p w:rsidR="00191771" w:rsidRPr="00FF086B" w:rsidRDefault="00191771" w:rsidP="00FE2345">
      <w:pPr>
        <w:tabs>
          <w:tab w:val="left" w:pos="2223"/>
        </w:tabs>
        <w:ind w:firstLine="708"/>
        <w:jc w:val="center"/>
        <w:rPr>
          <w:b/>
          <w:u w:val="single"/>
          <w:lang w:val="ru-RU"/>
        </w:rPr>
      </w:pPr>
      <w:r w:rsidRPr="00FF086B">
        <w:rPr>
          <w:b/>
          <w:u w:val="single"/>
        </w:rPr>
        <w:t>III</w:t>
      </w:r>
      <w:r w:rsidRPr="00FF086B">
        <w:rPr>
          <w:b/>
          <w:u w:val="single"/>
          <w:lang w:val="ru-RU"/>
        </w:rPr>
        <w:t>. ЦЕНА И НАЧИН НА ПЛАЩАНЕ</w:t>
      </w:r>
      <w:r w:rsidR="00FF086B" w:rsidRPr="00FF086B">
        <w:rPr>
          <w:u w:val="single"/>
          <w:lang w:val="ru-RU"/>
        </w:rPr>
        <w:t>:</w:t>
      </w:r>
    </w:p>
    <w:p w:rsidR="00191771" w:rsidRDefault="00191771" w:rsidP="00FE2345">
      <w:pPr>
        <w:tabs>
          <w:tab w:val="left" w:pos="2223"/>
        </w:tabs>
        <w:ind w:firstLine="708"/>
        <w:jc w:val="center"/>
        <w:rPr>
          <w:b/>
          <w:lang w:val="ru-RU"/>
        </w:rPr>
      </w:pPr>
    </w:p>
    <w:p w:rsidR="00191771" w:rsidRDefault="00191771" w:rsidP="00FE2345">
      <w:pPr>
        <w:tabs>
          <w:tab w:val="left" w:pos="2223"/>
        </w:tabs>
        <w:ind w:firstLine="708"/>
        <w:jc w:val="both"/>
      </w:pPr>
      <w:r>
        <w:rPr>
          <w:b/>
          <w:lang w:val="ru-RU"/>
        </w:rPr>
        <w:t xml:space="preserve">3.1. </w:t>
      </w:r>
      <w:r w:rsidR="00FF086B">
        <w:t>Цената за изпълнение</w:t>
      </w:r>
      <w:r>
        <w:t xml:space="preserve"> предмета на догов</w:t>
      </w:r>
      <w:r w:rsidR="00FF086B">
        <w:t>ора</w:t>
      </w:r>
      <w:r>
        <w:t xml:space="preserve">  е ………... лв.</w:t>
      </w:r>
      <w:r w:rsidR="00FF086B">
        <w:t xml:space="preserve">, без ДДС, в която са включени: </w:t>
      </w:r>
      <w:r>
        <w:t>д</w:t>
      </w:r>
      <w:r>
        <w:rPr>
          <w:bCs/>
          <w:spacing w:val="8"/>
          <w:lang w:val="ru-RU"/>
        </w:rPr>
        <w:t>оставка,</w:t>
      </w:r>
      <w:r w:rsidR="00FF086B">
        <w:rPr>
          <w:bCs/>
          <w:spacing w:val="8"/>
          <w:lang w:val="ru-RU"/>
        </w:rPr>
        <w:t xml:space="preserve"> технологичен проект,</w:t>
      </w:r>
      <w:r>
        <w:rPr>
          <w:bCs/>
          <w:spacing w:val="8"/>
          <w:lang w:val="ru-RU"/>
        </w:rPr>
        <w:t xml:space="preserve"> </w:t>
      </w:r>
      <w:r>
        <w:rPr>
          <w:lang w:val="ru-RU"/>
        </w:rPr>
        <w:t>монтаж, пускане в експлоатация</w:t>
      </w:r>
      <w:r>
        <w:t>,</w:t>
      </w:r>
      <w:r>
        <w:rPr>
          <w:lang w:val="ru-RU"/>
        </w:rPr>
        <w:t xml:space="preserve"> обучение на медицинските специалисти и други длъжностни лица и извършване на г</w:t>
      </w:r>
      <w:r>
        <w:rPr>
          <w:bCs/>
          <w:spacing w:val="8"/>
          <w:lang w:val="ru-RU"/>
        </w:rPr>
        <w:t>аран</w:t>
      </w:r>
      <w:r w:rsidR="004500A9">
        <w:rPr>
          <w:bCs/>
          <w:spacing w:val="8"/>
          <w:lang w:val="ru-RU"/>
        </w:rPr>
        <w:t xml:space="preserve">ционна поддръжка на доставеното </w:t>
      </w:r>
      <w:r>
        <w:rPr>
          <w:bCs/>
          <w:spacing w:val="8"/>
          <w:lang w:val="ru-RU"/>
        </w:rPr>
        <w:t xml:space="preserve">медицинско изделие (медицинско оборудване), с цена ………. </w:t>
      </w:r>
      <w:r>
        <w:t>лв., без ДДС, съгласно Прило</w:t>
      </w:r>
      <w:r w:rsidR="00FE2345">
        <w:t>жение № 4 към настоящия договор.</w:t>
      </w:r>
    </w:p>
    <w:p w:rsidR="00191771" w:rsidRDefault="00191771" w:rsidP="00FE2345">
      <w:pPr>
        <w:pStyle w:val="BodyTextIndent3"/>
        <w:ind w:firstLine="708"/>
        <w:rPr>
          <w:b/>
          <w:bCs/>
          <w:i/>
          <w:iCs/>
          <w:sz w:val="24"/>
          <w:szCs w:val="24"/>
        </w:rPr>
      </w:pPr>
      <w:r>
        <w:rPr>
          <w:b/>
          <w:sz w:val="24"/>
          <w:szCs w:val="24"/>
          <w:lang w:val="ru-RU"/>
        </w:rPr>
        <w:t xml:space="preserve">3.2. </w:t>
      </w:r>
      <w:r>
        <w:rPr>
          <w:sz w:val="24"/>
          <w:szCs w:val="24"/>
          <w:lang w:val="ru-RU"/>
        </w:rPr>
        <w:t>Общата стойност по договора е ............</w:t>
      </w:r>
      <w:r w:rsidR="00FE2345">
        <w:rPr>
          <w:sz w:val="24"/>
          <w:szCs w:val="24"/>
          <w:lang w:val="ru-RU"/>
        </w:rPr>
        <w:t>......</w:t>
      </w:r>
      <w:r>
        <w:rPr>
          <w:sz w:val="24"/>
          <w:szCs w:val="24"/>
          <w:lang w:val="ru-RU"/>
        </w:rPr>
        <w:t xml:space="preserve"> (.........................) лв. без ДДС, общата стойност на договора с ДДС е ............. (.................................) лв., която стойност включва</w:t>
      </w:r>
      <w:r>
        <w:rPr>
          <w:sz w:val="24"/>
          <w:szCs w:val="24"/>
          <w:lang w:val="bg-BG"/>
        </w:rPr>
        <w:t>:</w:t>
      </w:r>
      <w:r>
        <w:rPr>
          <w:sz w:val="24"/>
          <w:szCs w:val="24"/>
          <w:lang w:val="ru-RU"/>
        </w:rPr>
        <w:t xml:space="preserve"> </w:t>
      </w:r>
      <w:r>
        <w:rPr>
          <w:sz w:val="24"/>
          <w:szCs w:val="24"/>
          <w:lang w:val="bg-BG"/>
        </w:rPr>
        <w:t>стойността на медицинското изделие (медицинско оборудване), компонентите и пълната окомплектовка на мед. оборудване, необходими за пускането в експлоатация,</w:t>
      </w:r>
      <w:r w:rsidR="00FE2345">
        <w:rPr>
          <w:sz w:val="24"/>
          <w:szCs w:val="24"/>
          <w:lang w:val="bg-BG"/>
        </w:rPr>
        <w:t xml:space="preserve"> Технологичния проект и всички разходи, свързани с него, разходите по доставката на оборудването</w:t>
      </w:r>
      <w:r>
        <w:rPr>
          <w:sz w:val="24"/>
          <w:szCs w:val="24"/>
          <w:lang w:val="bg-BG"/>
        </w:rPr>
        <w:t xml:space="preserve"> (транспортни разходи, застраховки, магазинаж, както и всички вносни мита и такси, действащи към момента на доставката)</w:t>
      </w:r>
      <w:r>
        <w:rPr>
          <w:sz w:val="24"/>
          <w:szCs w:val="24"/>
          <w:lang w:val="ru-RU"/>
        </w:rPr>
        <w:t>;</w:t>
      </w:r>
      <w:r>
        <w:rPr>
          <w:sz w:val="24"/>
          <w:szCs w:val="24"/>
          <w:lang w:val="bg-BG"/>
        </w:rPr>
        <w:t xml:space="preserve"> </w:t>
      </w:r>
      <w:r>
        <w:rPr>
          <w:sz w:val="24"/>
          <w:szCs w:val="24"/>
          <w:lang w:val="ru-RU"/>
        </w:rPr>
        <w:t xml:space="preserve">както и стойността за извършване на: услугите по монтажа и пускането в експлоатация на медицинското оборудване; услугите по провеждане на обучение на персонала за работа със съответното оборудване </w:t>
      </w:r>
      <w:r>
        <w:rPr>
          <w:bCs/>
          <w:iCs/>
          <w:sz w:val="24"/>
          <w:szCs w:val="24"/>
          <w:lang w:val="ru-RU"/>
        </w:rPr>
        <w:t>и</w:t>
      </w:r>
      <w:r>
        <w:rPr>
          <w:sz w:val="24"/>
          <w:szCs w:val="24"/>
          <w:lang w:val="ru-RU"/>
        </w:rPr>
        <w:t xml:space="preserve"> услугите по гаранционна поддръжка по време на гаранционния срок на съответното оборудване</w:t>
      </w:r>
      <w:r>
        <w:rPr>
          <w:sz w:val="24"/>
          <w:szCs w:val="24"/>
        </w:rPr>
        <w:t>.</w:t>
      </w:r>
    </w:p>
    <w:p w:rsidR="009F34C1" w:rsidRDefault="00191771" w:rsidP="00191771">
      <w:pPr>
        <w:tabs>
          <w:tab w:val="left" w:pos="2223"/>
        </w:tabs>
        <w:ind w:firstLine="708"/>
        <w:jc w:val="both"/>
        <w:rPr>
          <w:lang w:val="en-US"/>
        </w:rPr>
      </w:pPr>
      <w:r>
        <w:rPr>
          <w:b/>
          <w:lang w:val="ru-RU"/>
        </w:rPr>
        <w:t xml:space="preserve">3.3. </w:t>
      </w:r>
      <w:r>
        <w:rPr>
          <w:lang w:val="ru-RU"/>
        </w:rPr>
        <w:t xml:space="preserve">Плащането по настоящия договор се извършва с платежно нареждане по банковата сметка на </w:t>
      </w:r>
      <w:r>
        <w:rPr>
          <w:b/>
          <w:lang w:val="ru-RU"/>
        </w:rPr>
        <w:t>ИЗПЪЛНИТЕЛЯ</w:t>
      </w:r>
      <w:r w:rsidR="00FE2345">
        <w:rPr>
          <w:lang w:val="ru-RU"/>
        </w:rPr>
        <w:t>, както следва</w:t>
      </w:r>
      <w:r w:rsidR="009F34C1">
        <w:rPr>
          <w:lang w:val="ru-RU"/>
        </w:rPr>
        <w:t>:</w:t>
      </w:r>
    </w:p>
    <w:p w:rsidR="004C7519" w:rsidRDefault="004C7519" w:rsidP="004C7519">
      <w:pPr>
        <w:ind w:firstLine="708"/>
        <w:jc w:val="both"/>
        <w:rPr>
          <w:lang w:eastAsia="bg-BG"/>
        </w:rPr>
      </w:pPr>
      <w:r w:rsidRPr="004C7519">
        <w:rPr>
          <w:b/>
          <w:lang w:val="ru-RU"/>
        </w:rPr>
        <w:t>1</w:t>
      </w:r>
      <w:r w:rsidRPr="004C7519">
        <w:rPr>
          <w:b/>
          <w:lang w:val="en-US"/>
        </w:rPr>
        <w:t>)</w:t>
      </w:r>
      <w:r>
        <w:rPr>
          <w:b/>
        </w:rPr>
        <w:t xml:space="preserve"> </w:t>
      </w:r>
      <w:r>
        <w:rPr>
          <w:lang w:val="ru-RU"/>
        </w:rPr>
        <w:t xml:space="preserve">отложено, в срок до 60 /шестдесет/ дни, </w:t>
      </w:r>
      <w:r>
        <w:rPr>
          <w:lang w:eastAsia="bg-BG"/>
        </w:rPr>
        <w:t xml:space="preserve">след представяне на приемо-предавателни протоколи за: доставка, монтаж и пускане в експлоатация на медицинската </w:t>
      </w:r>
      <w:r>
        <w:rPr>
          <w:lang w:val="ru-RU" w:eastAsia="bg-BG"/>
        </w:rPr>
        <w:t xml:space="preserve">апаратура и за проведено обучение на </w:t>
      </w:r>
      <w:r>
        <w:rPr>
          <w:bCs/>
          <w:lang w:val="ru-RU"/>
        </w:rPr>
        <w:t xml:space="preserve">медицинските специалисти и други длъжностни лица за работа с </w:t>
      </w:r>
      <w:r>
        <w:rPr>
          <w:bCs/>
        </w:rPr>
        <w:t>оборудването,</w:t>
      </w:r>
      <w:r>
        <w:rPr>
          <w:lang w:val="ru-RU" w:eastAsia="bg-BG"/>
        </w:rPr>
        <w:t xml:space="preserve"> и издадена фактура. </w:t>
      </w:r>
    </w:p>
    <w:p w:rsidR="004500A9" w:rsidRPr="004500A9" w:rsidRDefault="004C7519" w:rsidP="004500A9">
      <w:pPr>
        <w:tabs>
          <w:tab w:val="left" w:pos="2223"/>
        </w:tabs>
        <w:ind w:firstLine="708"/>
        <w:jc w:val="both"/>
      </w:pPr>
      <w:r>
        <w:rPr>
          <w:b/>
          <w:lang w:val="ru-RU"/>
        </w:rPr>
        <w:t>2</w:t>
      </w:r>
      <w:r w:rsidR="000A597C" w:rsidRPr="004500A9">
        <w:rPr>
          <w:b/>
          <w:lang w:val="en-US"/>
        </w:rPr>
        <w:t>)</w:t>
      </w:r>
      <w:r w:rsidR="000A597C" w:rsidRPr="000A597C">
        <w:rPr>
          <w:lang w:val="ru-RU"/>
        </w:rPr>
        <w:t xml:space="preserve"> </w:t>
      </w:r>
      <w:r w:rsidR="000A597C">
        <w:rPr>
          <w:lang w:val="ru-RU"/>
        </w:rPr>
        <w:t>Извършването на г</w:t>
      </w:r>
      <w:r w:rsidR="000A597C">
        <w:rPr>
          <w:bCs/>
          <w:spacing w:val="8"/>
          <w:lang w:val="ru-RU"/>
        </w:rPr>
        <w:t xml:space="preserve">аранционна поддръжка на доставеното медицинско изделие (медицинско оборудване) е безплатна. </w:t>
      </w:r>
    </w:p>
    <w:p w:rsidR="00191771" w:rsidRDefault="000A597C" w:rsidP="000A597C">
      <w:pPr>
        <w:jc w:val="both"/>
        <w:rPr>
          <w:lang w:val="ru-RU"/>
        </w:rPr>
      </w:pPr>
      <w:r>
        <w:rPr>
          <w:lang w:val="ru-RU"/>
        </w:rPr>
        <w:tab/>
      </w:r>
      <w:r w:rsidR="00191771">
        <w:rPr>
          <w:lang w:val="ru-RU"/>
        </w:rPr>
        <w:t xml:space="preserve">Банковата сметка на </w:t>
      </w:r>
      <w:r w:rsidR="00191771">
        <w:rPr>
          <w:b/>
          <w:lang w:val="ru-RU"/>
        </w:rPr>
        <w:t>ИЗПЪЛНИТЕЛЯ</w:t>
      </w:r>
      <w:r w:rsidR="00A24AA2">
        <w:rPr>
          <w:lang w:val="ru-RU"/>
        </w:rPr>
        <w:t xml:space="preserve"> е: </w:t>
      </w:r>
      <w:r w:rsidR="00A24AA2" w:rsidRPr="00A24AA2">
        <w:rPr>
          <w:lang w:val="ru-RU"/>
        </w:rPr>
        <w:t xml:space="preserve">ТБ </w:t>
      </w:r>
      <w:r w:rsidR="00A24AA2" w:rsidRPr="00A24AA2">
        <w:rPr>
          <w:bCs/>
          <w:lang w:val="ru-RU"/>
        </w:rPr>
        <w:t>„</w:t>
      </w:r>
      <w:r w:rsidR="00191771" w:rsidRPr="00A24AA2">
        <w:rPr>
          <w:lang w:val="ru-RU"/>
        </w:rPr>
        <w:t>.............................</w:t>
      </w:r>
      <w:r w:rsidR="00A24AA2" w:rsidRPr="00A24AA2">
        <w:rPr>
          <w:lang w:val="ru-RU"/>
        </w:rPr>
        <w:t>...............................</w:t>
      </w:r>
      <w:r w:rsidR="00A24AA2" w:rsidRPr="00A24AA2">
        <w:rPr>
          <w:bCs/>
          <w:lang w:val="ru-RU"/>
        </w:rPr>
        <w:t>”</w:t>
      </w:r>
      <w:r w:rsidR="00A24AA2">
        <w:rPr>
          <w:lang w:val="ru-RU"/>
        </w:rPr>
        <w:t xml:space="preserve"> клон: </w:t>
      </w:r>
      <w:r w:rsidR="00191771">
        <w:rPr>
          <w:lang w:val="ru-RU"/>
        </w:rPr>
        <w:t>..................................................</w:t>
      </w:r>
      <w:r w:rsidR="00A24AA2">
        <w:rPr>
          <w:lang w:val="ru-RU"/>
        </w:rPr>
        <w:t xml:space="preserve">, </w:t>
      </w:r>
      <w:r w:rsidR="00191771">
        <w:t>IBAN</w:t>
      </w:r>
      <w:r w:rsidR="00A24AA2">
        <w:t xml:space="preserve">: </w:t>
      </w:r>
      <w:r w:rsidR="00191771">
        <w:rPr>
          <w:lang w:val="ru-RU"/>
        </w:rPr>
        <w:t>…………….................</w:t>
      </w:r>
      <w:r w:rsidR="00191771">
        <w:rPr>
          <w:lang w:val="en-US"/>
        </w:rPr>
        <w:t>BIC</w:t>
      </w:r>
      <w:r w:rsidR="00A24AA2">
        <w:t>:</w:t>
      </w:r>
      <w:r w:rsidR="00191771">
        <w:rPr>
          <w:lang w:val="ru-RU"/>
        </w:rPr>
        <w:t xml:space="preserve"> ..................................</w:t>
      </w:r>
    </w:p>
    <w:p w:rsidR="00191771" w:rsidRDefault="00191771" w:rsidP="00A24AA2">
      <w:pPr>
        <w:tabs>
          <w:tab w:val="left" w:pos="684"/>
          <w:tab w:val="left" w:pos="2223"/>
        </w:tabs>
        <w:jc w:val="both"/>
      </w:pPr>
      <w:r>
        <w:rPr>
          <w:b/>
        </w:rPr>
        <w:tab/>
        <w:t xml:space="preserve">3.4. ВЪЗЛОЖИТЕЛЯТ </w:t>
      </w:r>
      <w:r>
        <w:t>определя конкретната дата на плащане в срока, о</w:t>
      </w:r>
      <w:r w:rsidR="00A24AA2">
        <w:t>пределен по предходната т. 3.3.</w:t>
      </w:r>
    </w:p>
    <w:p w:rsidR="00191771" w:rsidRPr="004C7519" w:rsidRDefault="00191771" w:rsidP="00A24AA2">
      <w:pPr>
        <w:tabs>
          <w:tab w:val="left" w:pos="684"/>
          <w:tab w:val="left" w:pos="2223"/>
        </w:tabs>
        <w:ind w:firstLine="720"/>
        <w:jc w:val="both"/>
      </w:pPr>
      <w:r w:rsidRPr="004C7519">
        <w:rPr>
          <w:b/>
        </w:rPr>
        <w:t xml:space="preserve">3.5. </w:t>
      </w:r>
      <w:r w:rsidRPr="004C7519">
        <w:rPr>
          <w:lang w:val="ru-RU"/>
        </w:rPr>
        <w:t>В случай на промян</w:t>
      </w:r>
      <w:r w:rsidR="00A24AA2" w:rsidRPr="004C7519">
        <w:rPr>
          <w:lang w:val="ru-RU"/>
        </w:rPr>
        <w:t>а на банковата сметка</w:t>
      </w:r>
      <w:r w:rsidRPr="004C7519">
        <w:rPr>
          <w:lang w:val="ru-RU"/>
        </w:rPr>
        <w:t>,</w:t>
      </w:r>
      <w:r w:rsidRPr="004C7519">
        <w:rPr>
          <w:b/>
          <w:lang w:val="ru-RU"/>
        </w:rPr>
        <w:t xml:space="preserve"> ИЗПЪЛНИТЕЛЯТ </w:t>
      </w:r>
      <w:r w:rsidRPr="004C7519">
        <w:rPr>
          <w:lang w:val="ru-RU"/>
        </w:rPr>
        <w:t>се задължава своевременно писмено да уведоми</w:t>
      </w:r>
      <w:r w:rsidRPr="004C7519">
        <w:rPr>
          <w:b/>
          <w:lang w:val="ru-RU"/>
        </w:rPr>
        <w:t xml:space="preserve"> ВЪЗЛОЖИТЕЛЯ.</w:t>
      </w:r>
    </w:p>
    <w:p w:rsidR="00191771" w:rsidRPr="004C7519" w:rsidRDefault="00191771" w:rsidP="00A24AA2">
      <w:pPr>
        <w:tabs>
          <w:tab w:val="left" w:pos="684"/>
          <w:tab w:val="left" w:pos="2223"/>
        </w:tabs>
        <w:rPr>
          <w:u w:val="single"/>
        </w:rPr>
      </w:pPr>
    </w:p>
    <w:p w:rsidR="00191771" w:rsidRPr="004C7519" w:rsidRDefault="00191771" w:rsidP="00A24AA2">
      <w:pPr>
        <w:tabs>
          <w:tab w:val="left" w:pos="2223"/>
        </w:tabs>
        <w:ind w:firstLine="708"/>
        <w:jc w:val="center"/>
        <w:rPr>
          <w:b/>
          <w:u w:val="single"/>
          <w:lang w:val="ru-RU"/>
        </w:rPr>
      </w:pPr>
      <w:r w:rsidRPr="004C7519">
        <w:rPr>
          <w:b/>
          <w:u w:val="single"/>
          <w:lang w:val="en-US"/>
        </w:rPr>
        <w:t>I</w:t>
      </w:r>
      <w:r w:rsidRPr="004C7519">
        <w:rPr>
          <w:b/>
          <w:u w:val="single"/>
        </w:rPr>
        <w:t>V</w:t>
      </w:r>
      <w:r w:rsidR="00A24AA2" w:rsidRPr="004C7519">
        <w:rPr>
          <w:b/>
          <w:u w:val="single"/>
          <w:lang w:val="ru-RU"/>
        </w:rPr>
        <w:t xml:space="preserve">. </w:t>
      </w:r>
      <w:r w:rsidRPr="004C7519">
        <w:rPr>
          <w:b/>
          <w:u w:val="single"/>
          <w:lang w:val="ru-RU"/>
        </w:rPr>
        <w:t>ПРАВА И ЗАДЪЛЖЕНИЯ НА ВЪЗЛОЖИТЕЛЯ</w:t>
      </w:r>
      <w:r w:rsidR="00A24AA2" w:rsidRPr="004C7519">
        <w:rPr>
          <w:u w:val="single"/>
          <w:lang w:val="ru-RU"/>
        </w:rPr>
        <w:t>:</w:t>
      </w:r>
    </w:p>
    <w:p w:rsidR="00A24AA2" w:rsidRPr="004C7519" w:rsidRDefault="00A24AA2" w:rsidP="00A24AA2">
      <w:pPr>
        <w:tabs>
          <w:tab w:val="left" w:pos="2223"/>
        </w:tabs>
        <w:ind w:firstLine="708"/>
        <w:jc w:val="center"/>
        <w:rPr>
          <w:b/>
          <w:lang w:val="ru-RU"/>
        </w:rPr>
      </w:pPr>
    </w:p>
    <w:p w:rsidR="00191771" w:rsidRPr="004C7519" w:rsidRDefault="00191771" w:rsidP="00A24AA2">
      <w:pPr>
        <w:tabs>
          <w:tab w:val="left" w:pos="2223"/>
        </w:tabs>
        <w:ind w:firstLine="720"/>
        <w:jc w:val="both"/>
        <w:rPr>
          <w:lang w:val="ru-RU"/>
        </w:rPr>
      </w:pPr>
      <w:r w:rsidRPr="004C7519">
        <w:rPr>
          <w:b/>
          <w:lang w:val="ru-RU"/>
        </w:rPr>
        <w:t>4.1. ВЪЗЛОЖИТЕЛЯТ</w:t>
      </w:r>
      <w:r w:rsidRPr="004C7519">
        <w:rPr>
          <w:lang w:val="ru-RU"/>
        </w:rPr>
        <w:t xml:space="preserve"> е длъжен да окаже необходимото съдействие на </w:t>
      </w:r>
      <w:r w:rsidRPr="004C7519">
        <w:rPr>
          <w:b/>
          <w:lang w:val="ru-RU"/>
        </w:rPr>
        <w:t>ИЗПЪЛНИТЕЛЯ</w:t>
      </w:r>
      <w:r w:rsidRPr="004C7519">
        <w:rPr>
          <w:lang w:val="ru-RU"/>
        </w:rPr>
        <w:t xml:space="preserve"> за изпълнение на договора.</w:t>
      </w:r>
    </w:p>
    <w:p w:rsidR="00191771" w:rsidRPr="004C7519" w:rsidRDefault="00191771" w:rsidP="00A24AA2">
      <w:pPr>
        <w:tabs>
          <w:tab w:val="left" w:pos="2223"/>
        </w:tabs>
        <w:ind w:firstLine="720"/>
        <w:jc w:val="both"/>
        <w:rPr>
          <w:lang w:val="ru-RU"/>
        </w:rPr>
      </w:pPr>
      <w:r w:rsidRPr="004C7519">
        <w:rPr>
          <w:b/>
          <w:lang w:val="ru-RU"/>
        </w:rPr>
        <w:lastRenderedPageBreak/>
        <w:t>4.2. ВЪЗЛОЖИТЕЛЯТ</w:t>
      </w:r>
      <w:r w:rsidRPr="004C7519">
        <w:rPr>
          <w:lang w:val="ru-RU"/>
        </w:rPr>
        <w:t xml:space="preserve"> е длъжен да приеме доставените в срок и на място медицински изделия</w:t>
      </w:r>
      <w:r w:rsidR="00A24AA2" w:rsidRPr="004C7519">
        <w:rPr>
          <w:lang w:val="ru-RU"/>
        </w:rPr>
        <w:t xml:space="preserve">/аппаратура </w:t>
      </w:r>
      <w:r w:rsidRPr="004C7519">
        <w:t>(медицинско оборудване</w:t>
      </w:r>
      <w:r w:rsidR="00A24AA2" w:rsidRPr="004C7519">
        <w:rPr>
          <w:lang w:val="ru-RU"/>
        </w:rPr>
        <w:t xml:space="preserve">), съответстващи на Спецификацията </w:t>
      </w:r>
      <w:r w:rsidRPr="004C7519">
        <w:rPr>
          <w:lang w:val="ru-RU"/>
        </w:rPr>
        <w:t>- Приложение №</w:t>
      </w:r>
      <w:r w:rsidR="00A24AA2" w:rsidRPr="004C7519">
        <w:rPr>
          <w:lang w:val="ru-RU"/>
        </w:rPr>
        <w:t xml:space="preserve"> </w:t>
      </w:r>
      <w:r w:rsidRPr="004C7519">
        <w:rPr>
          <w:lang w:val="ru-RU"/>
        </w:rPr>
        <w:t>1 към договора и техническото предложение на</w:t>
      </w:r>
      <w:r w:rsidRPr="004C7519">
        <w:rPr>
          <w:b/>
          <w:i/>
          <w:lang w:val="ru-RU"/>
        </w:rPr>
        <w:t xml:space="preserve">  </w:t>
      </w:r>
      <w:r w:rsidRPr="004C7519">
        <w:rPr>
          <w:b/>
          <w:lang w:val="ru-RU"/>
        </w:rPr>
        <w:t>ИЗПЪЛНИТЕЛЯ</w:t>
      </w:r>
      <w:r w:rsidRPr="004C7519">
        <w:rPr>
          <w:lang w:val="ru-RU"/>
        </w:rPr>
        <w:t xml:space="preserve"> - Приложение №</w:t>
      </w:r>
      <w:r w:rsidR="00A24AA2" w:rsidRPr="004C7519">
        <w:rPr>
          <w:lang w:val="ru-RU"/>
        </w:rPr>
        <w:t xml:space="preserve"> </w:t>
      </w:r>
      <w:r w:rsidRPr="004C7519">
        <w:rPr>
          <w:lang w:val="ru-RU"/>
        </w:rPr>
        <w:t>2  към настоящия договор и да подпише приемо-предавателен протокол и фактура.</w:t>
      </w:r>
    </w:p>
    <w:p w:rsidR="00191771" w:rsidRPr="004C7519" w:rsidRDefault="00191771" w:rsidP="00191771">
      <w:pPr>
        <w:tabs>
          <w:tab w:val="left" w:pos="2223"/>
        </w:tabs>
        <w:ind w:firstLine="720"/>
        <w:jc w:val="both"/>
        <w:rPr>
          <w:lang w:val="ru-RU"/>
        </w:rPr>
      </w:pPr>
      <w:r w:rsidRPr="004C7519">
        <w:rPr>
          <w:b/>
          <w:lang w:val="ru-RU"/>
        </w:rPr>
        <w:t>4.3. ВЪЗЛОЖИТЕЛЯТ</w:t>
      </w:r>
      <w:r w:rsidRPr="004C7519">
        <w:rPr>
          <w:lang w:val="ru-RU"/>
        </w:rPr>
        <w:t xml:space="preserve"> е длъжен да заплати цената по този договор в размер, срокове и по начин, както е уговорено в него.</w:t>
      </w:r>
    </w:p>
    <w:p w:rsidR="00191771" w:rsidRPr="004C7519" w:rsidRDefault="00191771" w:rsidP="00191771">
      <w:pPr>
        <w:tabs>
          <w:tab w:val="left" w:pos="2223"/>
        </w:tabs>
        <w:ind w:firstLine="720"/>
        <w:jc w:val="both"/>
        <w:rPr>
          <w:lang w:val="ru-RU"/>
        </w:rPr>
      </w:pPr>
      <w:r w:rsidRPr="004C7519">
        <w:rPr>
          <w:b/>
          <w:lang w:val="ru-RU"/>
        </w:rPr>
        <w:t>4.4.</w:t>
      </w:r>
      <w:r w:rsidRPr="004C7519">
        <w:rPr>
          <w:lang w:val="ru-RU"/>
        </w:rPr>
        <w:t xml:space="preserve"> </w:t>
      </w:r>
      <w:r w:rsidRPr="004C7519">
        <w:rPr>
          <w:b/>
          <w:lang w:val="ru-RU"/>
        </w:rPr>
        <w:t xml:space="preserve">ВЪЗЛОЖИТЕЛЯТ </w:t>
      </w:r>
      <w:r w:rsidRPr="004C7519">
        <w:rPr>
          <w:lang w:val="ru-RU"/>
        </w:rPr>
        <w:t>има право да иска от</w:t>
      </w:r>
      <w:r w:rsidRPr="004C7519">
        <w:rPr>
          <w:b/>
          <w:lang w:val="ru-RU"/>
        </w:rPr>
        <w:t xml:space="preserve"> ИЗПЪЛНИТЕЛЯ </w:t>
      </w:r>
      <w:r w:rsidRPr="004C7519">
        <w:rPr>
          <w:lang w:val="ru-RU"/>
        </w:rPr>
        <w:t>да изпълни предмета на договора в срок и без отклонения.</w:t>
      </w:r>
    </w:p>
    <w:p w:rsidR="00191771" w:rsidRPr="004C7519" w:rsidRDefault="00191771" w:rsidP="00191771">
      <w:pPr>
        <w:tabs>
          <w:tab w:val="left" w:pos="2223"/>
        </w:tabs>
        <w:ind w:firstLine="720"/>
        <w:jc w:val="both"/>
      </w:pPr>
      <w:r w:rsidRPr="004C7519">
        <w:rPr>
          <w:b/>
          <w:lang w:val="ru-RU"/>
        </w:rPr>
        <w:t>4.5.</w:t>
      </w:r>
      <w:r w:rsidRPr="004C7519">
        <w:rPr>
          <w:lang w:val="ru-RU"/>
        </w:rPr>
        <w:t xml:space="preserve"> </w:t>
      </w:r>
      <w:r w:rsidRPr="004C7519">
        <w:rPr>
          <w:b/>
          <w:lang w:val="ru-RU"/>
        </w:rPr>
        <w:t xml:space="preserve">ВЪЗЛОЖИТЕЛЯТ </w:t>
      </w:r>
      <w:r w:rsidRPr="004C7519">
        <w:rPr>
          <w:lang w:val="ru-RU"/>
        </w:rPr>
        <w:t>има право, когато</w:t>
      </w:r>
      <w:r w:rsidRPr="004C7519">
        <w:rPr>
          <w:b/>
          <w:lang w:val="ru-RU"/>
        </w:rPr>
        <w:t xml:space="preserve"> ИЗПЪЛНИТЕЛЯТ </w:t>
      </w:r>
      <w:r w:rsidRPr="004C7519">
        <w:rPr>
          <w:lang w:val="ru-RU"/>
        </w:rPr>
        <w:t xml:space="preserve">се е отклонил от изискванията за доставката по т. 1.1. и т. 2.1. </w:t>
      </w:r>
      <w:r w:rsidRPr="004C7519">
        <w:t>от настоящия договор, да откаже приемането на част или цялото количество медицински изделия</w:t>
      </w:r>
      <w:r w:rsidR="00A24AA2" w:rsidRPr="004C7519">
        <w:t>/апаратура</w:t>
      </w:r>
      <w:r w:rsidRPr="004C7519">
        <w:t xml:space="preserve"> (медицинско оборудване), както и да откаже да заплати съответното възнаграждение.</w:t>
      </w:r>
    </w:p>
    <w:p w:rsidR="00191771" w:rsidRPr="004C7519" w:rsidRDefault="00191771" w:rsidP="00191771">
      <w:pPr>
        <w:tabs>
          <w:tab w:val="left" w:pos="2223"/>
        </w:tabs>
        <w:jc w:val="both"/>
        <w:rPr>
          <w:lang w:val="ru-RU"/>
        </w:rPr>
      </w:pPr>
    </w:p>
    <w:p w:rsidR="00191771" w:rsidRPr="004C7519" w:rsidRDefault="00191771" w:rsidP="00191771">
      <w:pPr>
        <w:tabs>
          <w:tab w:val="left" w:pos="2223"/>
        </w:tabs>
        <w:ind w:firstLine="708"/>
        <w:jc w:val="center"/>
        <w:rPr>
          <w:b/>
          <w:u w:val="single"/>
          <w:lang w:val="ru-RU"/>
        </w:rPr>
      </w:pPr>
      <w:r w:rsidRPr="004C7519">
        <w:rPr>
          <w:b/>
          <w:u w:val="single"/>
        </w:rPr>
        <w:t>V</w:t>
      </w:r>
      <w:r w:rsidRPr="004C7519">
        <w:rPr>
          <w:b/>
          <w:u w:val="single"/>
          <w:lang w:val="ru-RU"/>
        </w:rPr>
        <w:t>.  ПРАВА И ЗАДЪЛЖЕНИЯ НА ИЗПЪЛНИТЕЛЯ</w:t>
      </w:r>
      <w:r w:rsidR="00A24AA2" w:rsidRPr="004C7519">
        <w:rPr>
          <w:u w:val="single"/>
          <w:lang w:val="ru-RU"/>
        </w:rPr>
        <w:t>:</w:t>
      </w:r>
    </w:p>
    <w:p w:rsidR="00A24AA2" w:rsidRPr="004C7519" w:rsidRDefault="00A24AA2" w:rsidP="00191771">
      <w:pPr>
        <w:tabs>
          <w:tab w:val="left" w:pos="2223"/>
        </w:tabs>
        <w:ind w:firstLine="708"/>
        <w:jc w:val="center"/>
        <w:rPr>
          <w:b/>
          <w:lang w:val="ru-RU"/>
        </w:rPr>
      </w:pPr>
    </w:p>
    <w:p w:rsidR="00191771" w:rsidRPr="004C7519" w:rsidRDefault="00191771" w:rsidP="00574D3E">
      <w:pPr>
        <w:tabs>
          <w:tab w:val="left" w:pos="2223"/>
        </w:tabs>
        <w:ind w:firstLine="720"/>
        <w:jc w:val="both"/>
        <w:rPr>
          <w:lang w:val="ru-RU"/>
        </w:rPr>
      </w:pPr>
      <w:r w:rsidRPr="004C7519">
        <w:rPr>
          <w:b/>
          <w:lang w:val="ru-RU"/>
        </w:rPr>
        <w:t>5.1. ИЗПЪЛНИТЕЛЯТ</w:t>
      </w:r>
      <w:r w:rsidRPr="004C7519">
        <w:rPr>
          <w:lang w:val="ru-RU"/>
        </w:rPr>
        <w:t xml:space="preserve"> се задължава да достави на </w:t>
      </w:r>
      <w:r w:rsidRPr="004C7519">
        <w:rPr>
          <w:b/>
          <w:lang w:val="ru-RU"/>
        </w:rPr>
        <w:t>ВЪЗЛОЖИТЕЛЯ</w:t>
      </w:r>
      <w:r w:rsidRPr="004C7519">
        <w:rPr>
          <w:lang w:val="ru-RU"/>
        </w:rPr>
        <w:t xml:space="preserve"> на свой риск срещу договорената цена, договорените съгласно раздел </w:t>
      </w:r>
      <w:r w:rsidRPr="004C7519">
        <w:rPr>
          <w:lang w:val="en-US"/>
        </w:rPr>
        <w:t>I</w:t>
      </w:r>
      <w:r w:rsidRPr="004C7519">
        <w:rPr>
          <w:lang w:val="ru-RU"/>
        </w:rPr>
        <w:t xml:space="preserve"> от настоящия договор количество и вид на медицински изделия </w:t>
      </w:r>
      <w:r w:rsidRPr="004C7519">
        <w:t xml:space="preserve">(медицинско оборудване) </w:t>
      </w:r>
      <w:r w:rsidRPr="004C7519">
        <w:rPr>
          <w:lang w:val="ru-RU"/>
        </w:rPr>
        <w:t>в оригинална опаковка с ненарушена цялост.</w:t>
      </w:r>
    </w:p>
    <w:p w:rsidR="00191771" w:rsidRPr="004C7519" w:rsidRDefault="00A24AA2" w:rsidP="00574D3E">
      <w:pPr>
        <w:tabs>
          <w:tab w:val="left" w:pos="2223"/>
        </w:tabs>
        <w:ind w:firstLine="720"/>
        <w:jc w:val="both"/>
        <w:rPr>
          <w:lang w:val="ru-RU"/>
        </w:rPr>
      </w:pPr>
      <w:r w:rsidRPr="004C7519">
        <w:rPr>
          <w:b/>
          <w:lang w:val="ru-RU"/>
        </w:rPr>
        <w:t xml:space="preserve">5.2. </w:t>
      </w:r>
      <w:r w:rsidR="00191771" w:rsidRPr="004C7519">
        <w:rPr>
          <w:b/>
          <w:lang w:val="ru-RU"/>
        </w:rPr>
        <w:t>ИЗПЪЛНИТЕЛЯТ</w:t>
      </w:r>
      <w:r w:rsidR="00191771" w:rsidRPr="004C7519">
        <w:rPr>
          <w:lang w:val="ru-RU"/>
        </w:rPr>
        <w:t xml:space="preserve"> се задължава да осигури за своя сметка транспорта по доставката до местоизпълнението.</w:t>
      </w:r>
    </w:p>
    <w:p w:rsidR="00191771" w:rsidRPr="004C7519" w:rsidRDefault="00191771" w:rsidP="00574D3E">
      <w:pPr>
        <w:tabs>
          <w:tab w:val="left" w:pos="2223"/>
        </w:tabs>
        <w:ind w:firstLine="720"/>
        <w:jc w:val="both"/>
      </w:pPr>
      <w:r w:rsidRPr="004C7519">
        <w:rPr>
          <w:b/>
          <w:lang w:val="ru-RU"/>
        </w:rPr>
        <w:t>5.3. ИЗПЪЛНИТЕЛЯТ</w:t>
      </w:r>
      <w:r w:rsidRPr="004C7519">
        <w:rPr>
          <w:lang w:val="ru-RU"/>
        </w:rPr>
        <w:t xml:space="preserve"> се задължава да състави и подпише фактура и приемо-предавателен протокол, съгласно раздел </w:t>
      </w:r>
      <w:r w:rsidRPr="004C7519">
        <w:t>VI</w:t>
      </w:r>
      <w:r w:rsidR="00A24AA2" w:rsidRPr="004C7519">
        <w:rPr>
          <w:lang w:val="ru-RU"/>
        </w:rPr>
        <w:t xml:space="preserve"> от настоящия договор.</w:t>
      </w:r>
    </w:p>
    <w:p w:rsidR="00191771" w:rsidRPr="004C7519" w:rsidRDefault="00A24AA2" w:rsidP="00574D3E">
      <w:pPr>
        <w:tabs>
          <w:tab w:val="left" w:pos="2223"/>
        </w:tabs>
        <w:ind w:firstLine="720"/>
        <w:jc w:val="both"/>
        <w:rPr>
          <w:lang w:val="ru-RU"/>
        </w:rPr>
      </w:pPr>
      <w:r w:rsidRPr="004C7519">
        <w:rPr>
          <w:b/>
          <w:lang w:val="ru-RU"/>
        </w:rPr>
        <w:t xml:space="preserve">5.4. </w:t>
      </w:r>
      <w:r w:rsidR="00191771" w:rsidRPr="004C7519">
        <w:rPr>
          <w:b/>
          <w:lang w:val="ru-RU"/>
        </w:rPr>
        <w:t>ИЗПЪЛНИТЕЛЯТ</w:t>
      </w:r>
      <w:r w:rsidR="00191771" w:rsidRPr="004C7519">
        <w:rPr>
          <w:lang w:val="ru-RU"/>
        </w:rPr>
        <w:t xml:space="preserve"> се задължава да прехвърли на </w:t>
      </w:r>
      <w:r w:rsidR="00191771" w:rsidRPr="004C7519">
        <w:rPr>
          <w:b/>
          <w:lang w:val="ru-RU"/>
        </w:rPr>
        <w:t>ВЪЗЛОЖИТЕЛЯ</w:t>
      </w:r>
      <w:r w:rsidR="00191771" w:rsidRPr="004C7519">
        <w:rPr>
          <w:lang w:val="ru-RU"/>
        </w:rPr>
        <w:t xml:space="preserve"> собствеността на медицинското изделие </w:t>
      </w:r>
      <w:r w:rsidR="00191771" w:rsidRPr="004C7519">
        <w:t>(медицинско оборудване)</w:t>
      </w:r>
      <w:r w:rsidR="00191771" w:rsidRPr="004C7519">
        <w:rPr>
          <w:lang w:val="ru-RU"/>
        </w:rPr>
        <w:t xml:space="preserve"> след подписването на приемо-предавателен протокол за монтаж и пускане в експлоатация на оборудването.</w:t>
      </w:r>
    </w:p>
    <w:p w:rsidR="00191771" w:rsidRPr="004C7519" w:rsidRDefault="00191771" w:rsidP="00574D3E">
      <w:pPr>
        <w:tabs>
          <w:tab w:val="left" w:pos="2223"/>
        </w:tabs>
        <w:ind w:firstLine="720"/>
        <w:jc w:val="both"/>
        <w:rPr>
          <w:lang w:val="ru-RU"/>
        </w:rPr>
      </w:pPr>
      <w:r w:rsidRPr="004C7519">
        <w:rPr>
          <w:b/>
          <w:lang w:val="ru-RU"/>
        </w:rPr>
        <w:t>5.5.</w:t>
      </w:r>
      <w:r w:rsidRPr="004C7519">
        <w:rPr>
          <w:lang w:val="ru-RU"/>
        </w:rPr>
        <w:t xml:space="preserve"> </w:t>
      </w:r>
      <w:r w:rsidRPr="004C7519">
        <w:rPr>
          <w:b/>
          <w:lang w:val="ru-RU"/>
        </w:rPr>
        <w:t>ИЗПЪЛНИТЕЛЯТ</w:t>
      </w:r>
      <w:r w:rsidRPr="004C7519">
        <w:rPr>
          <w:lang w:val="ru-RU"/>
        </w:rPr>
        <w:t xml:space="preserve"> се задължава да достави, монтира и пусне в експлоатация медицинското изделие (медицинско оборудване), съгласно посочените в т. 2.2. и т. 2.3. от настоящия договор срокове.</w:t>
      </w:r>
    </w:p>
    <w:p w:rsidR="00191771" w:rsidRPr="004C7519" w:rsidRDefault="00191771" w:rsidP="00574D3E">
      <w:pPr>
        <w:tabs>
          <w:tab w:val="left" w:pos="2223"/>
        </w:tabs>
        <w:ind w:firstLine="720"/>
        <w:jc w:val="both"/>
        <w:rPr>
          <w:lang w:val="ru-RU"/>
        </w:rPr>
      </w:pPr>
      <w:r w:rsidRPr="004C7519">
        <w:rPr>
          <w:b/>
          <w:lang w:val="ru-RU"/>
        </w:rPr>
        <w:t>5.6. ИЗПЪЛНИТЕЛЯТ</w:t>
      </w:r>
      <w:r w:rsidRPr="004C7519">
        <w:rPr>
          <w:lang w:val="ru-RU"/>
        </w:rPr>
        <w:t xml:space="preserve"> е длъжен да осигури обучение на персонала, съгласно посочения в т. 2.4. от настоящия договор срок.</w:t>
      </w:r>
    </w:p>
    <w:p w:rsidR="00191771" w:rsidRPr="004C7519" w:rsidRDefault="00574D3E" w:rsidP="00574D3E">
      <w:pPr>
        <w:tabs>
          <w:tab w:val="left" w:pos="2223"/>
        </w:tabs>
        <w:ind w:firstLine="720"/>
        <w:jc w:val="both"/>
      </w:pPr>
      <w:r w:rsidRPr="004C7519">
        <w:rPr>
          <w:b/>
          <w:lang w:val="ru-RU"/>
        </w:rPr>
        <w:t xml:space="preserve">5.7. </w:t>
      </w:r>
      <w:r w:rsidR="00191771" w:rsidRPr="004C7519">
        <w:rPr>
          <w:b/>
          <w:lang w:val="ru-RU"/>
        </w:rPr>
        <w:t xml:space="preserve">ИЗПЪЛНИТЕЛЯТ </w:t>
      </w:r>
      <w:r w:rsidR="00191771" w:rsidRPr="004C7519">
        <w:rPr>
          <w:lang w:val="ru-RU"/>
        </w:rPr>
        <w:t xml:space="preserve">е длъжен да извършва </w:t>
      </w:r>
      <w:r w:rsidR="00191771" w:rsidRPr="004C7519">
        <w:t>гаранционна поддръжка</w:t>
      </w:r>
      <w:r w:rsidR="00191771" w:rsidRPr="004C7519">
        <w:rPr>
          <w:lang w:val="ru-RU"/>
        </w:rPr>
        <w:t xml:space="preserve"> на медицинското оборудавне</w:t>
      </w:r>
      <w:r w:rsidRPr="004C7519">
        <w:rPr>
          <w:lang w:val="ru-RU"/>
        </w:rPr>
        <w:t xml:space="preserve">/апаратура </w:t>
      </w:r>
      <w:r w:rsidR="00191771" w:rsidRPr="004C7519">
        <w:rPr>
          <w:lang w:val="ru-RU"/>
        </w:rPr>
        <w:t>(или компонент на мед. оборудване) по време на гаранционния му срок, съгласно посочения в т.</w:t>
      </w:r>
      <w:r w:rsidRPr="004C7519">
        <w:rPr>
          <w:lang w:val="ru-RU"/>
        </w:rPr>
        <w:t xml:space="preserve"> 2.5. от настоящия договор срок.</w:t>
      </w:r>
    </w:p>
    <w:p w:rsidR="00191771" w:rsidRPr="004C7519" w:rsidRDefault="00191771" w:rsidP="00574D3E">
      <w:pPr>
        <w:tabs>
          <w:tab w:val="left" w:pos="2223"/>
        </w:tabs>
        <w:ind w:firstLine="720"/>
        <w:jc w:val="both"/>
        <w:rPr>
          <w:lang w:val="ru-RU"/>
        </w:rPr>
      </w:pPr>
      <w:r w:rsidRPr="004C7519">
        <w:rPr>
          <w:b/>
          <w:lang w:val="ru-RU"/>
        </w:rPr>
        <w:t xml:space="preserve"> 5.8</w:t>
      </w:r>
      <w:r w:rsidR="00574D3E" w:rsidRPr="004C7519">
        <w:rPr>
          <w:i/>
          <w:lang w:val="ru-RU"/>
        </w:rPr>
        <w:t xml:space="preserve">. </w:t>
      </w:r>
      <w:r w:rsidRPr="004C7519">
        <w:rPr>
          <w:b/>
          <w:lang w:val="ru-RU"/>
        </w:rPr>
        <w:t xml:space="preserve">ИЗПЪЛНИТЕЛЯТ </w:t>
      </w:r>
      <w:r w:rsidRPr="004C7519">
        <w:rPr>
          <w:lang w:val="ru-RU"/>
        </w:rPr>
        <w:t xml:space="preserve">е длъжен да предостави на </w:t>
      </w:r>
      <w:r w:rsidRPr="004C7519">
        <w:rPr>
          <w:b/>
          <w:lang w:val="ru-RU"/>
        </w:rPr>
        <w:t xml:space="preserve">ВЪЗЛОЖИТЕЛЯ </w:t>
      </w:r>
      <w:r w:rsidRPr="004C7519">
        <w:rPr>
          <w:lang w:val="ru-RU"/>
        </w:rPr>
        <w:t>всички оригинални счетоводни документи, свързани с доставката (фактури, копия от митнически декларации и т.н.), както и документи</w:t>
      </w:r>
      <w:r w:rsidR="00574D3E" w:rsidRPr="004C7519">
        <w:rPr>
          <w:lang w:val="ru-RU"/>
        </w:rPr>
        <w:t xml:space="preserve">, </w:t>
      </w:r>
      <w:r w:rsidRPr="004C7519">
        <w:rPr>
          <w:lang w:val="ru-RU"/>
        </w:rPr>
        <w:t>преведени на български език</w:t>
      </w:r>
      <w:r w:rsidR="00574D3E" w:rsidRPr="004C7519">
        <w:rPr>
          <w:lang w:val="ru-RU"/>
        </w:rPr>
        <w:t>,</w:t>
      </w:r>
      <w:r w:rsidRPr="004C7519">
        <w:rPr>
          <w:lang w:val="ru-RU"/>
        </w:rPr>
        <w:t xml:space="preserve"> свързани с експлоатацията на стоката</w:t>
      </w:r>
      <w:r w:rsidR="00574D3E" w:rsidRPr="004C7519">
        <w:rPr>
          <w:lang w:val="ru-RU"/>
        </w:rPr>
        <w:t>,</w:t>
      </w:r>
      <w:r w:rsidRPr="004C7519">
        <w:rPr>
          <w:lang w:val="ru-RU"/>
        </w:rPr>
        <w:t xml:space="preserve"> предоставени му от производителя (инструкция за употреба, упътвания, документи за гаранционни срокове, срокове на годност и т.н.). </w:t>
      </w:r>
    </w:p>
    <w:p w:rsidR="00191771" w:rsidRPr="004C7519" w:rsidRDefault="00191771" w:rsidP="00574D3E">
      <w:pPr>
        <w:tabs>
          <w:tab w:val="left" w:pos="900"/>
          <w:tab w:val="left" w:pos="2223"/>
        </w:tabs>
        <w:ind w:firstLine="720"/>
        <w:jc w:val="both"/>
        <w:rPr>
          <w:b/>
          <w:lang w:val="ru-RU"/>
        </w:rPr>
      </w:pPr>
      <w:r w:rsidRPr="004C7519">
        <w:rPr>
          <w:b/>
          <w:lang w:val="ru-RU"/>
        </w:rPr>
        <w:t xml:space="preserve">5.9. ИЗПЪЛНИТЕЛЯТ </w:t>
      </w:r>
      <w:r w:rsidRPr="004C7519">
        <w:rPr>
          <w:lang w:val="ru-RU"/>
        </w:rPr>
        <w:t>е длъжен да представи гаранция за изпъ</w:t>
      </w:r>
      <w:r w:rsidR="00574D3E" w:rsidRPr="004C7519">
        <w:rPr>
          <w:lang w:val="ru-RU"/>
        </w:rPr>
        <w:t>лнение на договора в размер на 5</w:t>
      </w:r>
      <w:r w:rsidRPr="004C7519">
        <w:rPr>
          <w:lang w:val="ru-RU"/>
        </w:rPr>
        <w:t xml:space="preserve"> % от общата му стойност без ДДС, посочена в т. 3.2. от настоящия договор.</w:t>
      </w:r>
    </w:p>
    <w:p w:rsidR="00191771" w:rsidRPr="004C7519" w:rsidRDefault="00191771" w:rsidP="00574D3E">
      <w:pPr>
        <w:tabs>
          <w:tab w:val="left" w:pos="2223"/>
        </w:tabs>
        <w:ind w:firstLine="720"/>
        <w:jc w:val="both"/>
        <w:rPr>
          <w:lang w:val="ru-RU"/>
        </w:rPr>
      </w:pPr>
      <w:r w:rsidRPr="004C7519">
        <w:rPr>
          <w:b/>
          <w:lang w:val="ru-RU"/>
        </w:rPr>
        <w:t xml:space="preserve">5.10. ИЗПЪЛНИТЕЛЯТ </w:t>
      </w:r>
      <w:r w:rsidRPr="004C7519">
        <w:rPr>
          <w:lang w:val="ru-RU"/>
        </w:rPr>
        <w:t>няма право да наема други подизпълнители, освен посочените в офертата му и заявили съгласието си за участие при изпълнение на поръчката.</w:t>
      </w:r>
      <w:r w:rsidR="00574D3E" w:rsidRPr="004C7519">
        <w:rPr>
          <w:lang w:val="ru-RU"/>
        </w:rPr>
        <w:t xml:space="preserve"> /когато това е приложимо/</w:t>
      </w:r>
    </w:p>
    <w:p w:rsidR="00191771" w:rsidRPr="004C7519" w:rsidRDefault="00191771" w:rsidP="00574D3E">
      <w:pPr>
        <w:tabs>
          <w:tab w:val="left" w:pos="2223"/>
        </w:tabs>
        <w:ind w:firstLine="720"/>
        <w:jc w:val="both"/>
        <w:rPr>
          <w:lang w:val="ru-RU"/>
        </w:rPr>
      </w:pPr>
      <w:r w:rsidRPr="004C7519">
        <w:rPr>
          <w:b/>
          <w:lang w:val="ru-RU"/>
        </w:rPr>
        <w:t xml:space="preserve">5.11. </w:t>
      </w:r>
      <w:r w:rsidRPr="004C7519">
        <w:rPr>
          <w:lang w:val="ru-RU"/>
        </w:rPr>
        <w:t xml:space="preserve">За извършената от подизпълнителите работа </w:t>
      </w:r>
      <w:r w:rsidRPr="004C7519">
        <w:rPr>
          <w:b/>
          <w:lang w:val="ru-RU"/>
        </w:rPr>
        <w:t xml:space="preserve">ИЗПЪЛНИТЕЛЯТ </w:t>
      </w:r>
      <w:r w:rsidRPr="004C7519">
        <w:rPr>
          <w:lang w:val="ru-RU"/>
        </w:rPr>
        <w:t>отговаря като за своя.</w:t>
      </w:r>
    </w:p>
    <w:p w:rsidR="00191771" w:rsidRPr="004C7519" w:rsidRDefault="004C7519" w:rsidP="00574D3E">
      <w:pPr>
        <w:tabs>
          <w:tab w:val="left" w:pos="2223"/>
        </w:tabs>
        <w:jc w:val="both"/>
        <w:rPr>
          <w:b/>
          <w:lang w:val="ru-RU"/>
        </w:rPr>
      </w:pPr>
      <w:r w:rsidRPr="004C7519">
        <w:rPr>
          <w:b/>
          <w:lang w:val="ru-RU"/>
        </w:rPr>
        <w:t xml:space="preserve">           5.12. </w:t>
      </w:r>
      <w:r w:rsidR="00191771" w:rsidRPr="004C7519">
        <w:rPr>
          <w:b/>
          <w:lang w:val="ru-RU"/>
        </w:rPr>
        <w:t xml:space="preserve">ИЗПЪЛНИТЕЛЯТ </w:t>
      </w:r>
      <w:r w:rsidR="00191771" w:rsidRPr="004C7519">
        <w:rPr>
          <w:lang w:val="ru-RU"/>
        </w:rPr>
        <w:t xml:space="preserve">е длъжен да сключи договор за подизпълнение с посочения в офертата му подизпълнител, в срок от 2 /два/ дни от сключване на настоящия договор и да представи </w:t>
      </w:r>
      <w:r w:rsidR="00191771" w:rsidRPr="004C7519">
        <w:t>копие</w:t>
      </w:r>
      <w:r w:rsidR="00191771" w:rsidRPr="004C7519">
        <w:rPr>
          <w:lang w:val="ru-RU"/>
        </w:rPr>
        <w:t xml:space="preserve"> на</w:t>
      </w:r>
      <w:r w:rsidR="00191771" w:rsidRPr="004C7519">
        <w:rPr>
          <w:b/>
          <w:lang w:val="ru-RU"/>
        </w:rPr>
        <w:t xml:space="preserve"> ВЪЗЛОЖИТЕЛЯ, </w:t>
      </w:r>
      <w:r w:rsidR="00191771" w:rsidRPr="004C7519">
        <w:rPr>
          <w:rFonts w:eastAsia="Calibri"/>
        </w:rPr>
        <w:t xml:space="preserve">заедно с доказателства, че </w:t>
      </w:r>
      <w:r w:rsidR="00191771" w:rsidRPr="004C7519">
        <w:rPr>
          <w:rFonts w:eastAsia="Calibri"/>
        </w:rPr>
        <w:lastRenderedPageBreak/>
        <w:t>подизпълнителят/те отговаря/т на съответните критерии за подбор</w:t>
      </w:r>
      <w:r w:rsidR="00574D3E" w:rsidRPr="004C7519">
        <w:rPr>
          <w:rFonts w:eastAsia="Calibri"/>
        </w:rPr>
        <w:t>,</w:t>
      </w:r>
      <w:r w:rsidR="00191771" w:rsidRPr="004C7519">
        <w:rPr>
          <w:rFonts w:eastAsia="Calibri"/>
        </w:rPr>
        <w:t xml:space="preserve"> съобразно вида и дела от поръчката, който ще изпълнява/т, и за него/тях  не са налице основания </w:t>
      </w:r>
      <w:r w:rsidR="00574D3E" w:rsidRPr="004C7519">
        <w:rPr>
          <w:rFonts w:eastAsia="Calibri"/>
        </w:rPr>
        <w:t xml:space="preserve">за отстраняване от процедурата, </w:t>
      </w:r>
      <w:r w:rsidR="00191771" w:rsidRPr="004C7519">
        <w:rPr>
          <w:rFonts w:eastAsia="Calibri"/>
        </w:rPr>
        <w:t>в тридневе</w:t>
      </w:r>
      <w:r w:rsidR="00574D3E" w:rsidRPr="004C7519">
        <w:rPr>
          <w:rFonts w:eastAsia="Calibri"/>
        </w:rPr>
        <w:t xml:space="preserve">н срок от сключване на договора </w:t>
      </w:r>
      <w:r w:rsidR="00191771" w:rsidRPr="004C7519">
        <w:rPr>
          <w:rFonts w:eastAsia="Calibri"/>
        </w:rPr>
        <w:t>с подизпълнителя/подизпълнителите</w:t>
      </w:r>
      <w:r w:rsidR="00191771" w:rsidRPr="004C7519">
        <w:rPr>
          <w:lang w:val="ru-RU"/>
        </w:rPr>
        <w:t>, в случай на ползван</w:t>
      </w:r>
      <w:r w:rsidR="00574D3E" w:rsidRPr="004C7519">
        <w:rPr>
          <w:lang w:val="ru-RU"/>
        </w:rPr>
        <w:t>е на подизпълнител.</w:t>
      </w:r>
    </w:p>
    <w:p w:rsidR="00191771" w:rsidRPr="004C7519" w:rsidRDefault="00191771" w:rsidP="00574D3E">
      <w:pPr>
        <w:tabs>
          <w:tab w:val="left" w:pos="2223"/>
        </w:tabs>
        <w:ind w:firstLine="720"/>
        <w:jc w:val="both"/>
        <w:rPr>
          <w:lang w:val="ru-RU"/>
        </w:rPr>
      </w:pPr>
      <w:r w:rsidRPr="004C7519">
        <w:rPr>
          <w:b/>
          <w:lang w:val="ru-RU"/>
        </w:rPr>
        <w:t>5.13. ИЗПЪЛНИТЕЛЯТ</w:t>
      </w:r>
      <w:r w:rsidRPr="004C7519">
        <w:rPr>
          <w:lang w:val="ru-RU"/>
        </w:rPr>
        <w:t xml:space="preserve"> има право да иска от </w:t>
      </w:r>
      <w:r w:rsidRPr="004C7519">
        <w:rPr>
          <w:b/>
          <w:lang w:val="ru-RU"/>
        </w:rPr>
        <w:t>ВЪЗЛОЖИТЕЛЯ</w:t>
      </w:r>
      <w:r w:rsidRPr="004C7519">
        <w:rPr>
          <w:lang w:val="ru-RU"/>
        </w:rPr>
        <w:t xml:space="preserve"> необходимото съдействие за осъществяване на доставката.</w:t>
      </w:r>
    </w:p>
    <w:p w:rsidR="00191771" w:rsidRPr="004C7519" w:rsidRDefault="00191771" w:rsidP="00574D3E">
      <w:pPr>
        <w:tabs>
          <w:tab w:val="left" w:pos="2223"/>
        </w:tabs>
        <w:ind w:firstLine="720"/>
        <w:jc w:val="both"/>
        <w:rPr>
          <w:lang w:val="ru-RU"/>
        </w:rPr>
      </w:pPr>
      <w:r w:rsidRPr="004C7519">
        <w:rPr>
          <w:b/>
          <w:lang w:val="ru-RU"/>
        </w:rPr>
        <w:t>5.14.</w:t>
      </w:r>
      <w:r w:rsidR="00574D3E" w:rsidRPr="004C7519">
        <w:rPr>
          <w:lang w:val="ru-RU"/>
        </w:rPr>
        <w:t xml:space="preserve"> </w:t>
      </w:r>
      <w:r w:rsidRPr="004C7519">
        <w:rPr>
          <w:b/>
          <w:lang w:val="ru-RU"/>
        </w:rPr>
        <w:t xml:space="preserve">ИЗПЪЛНИТЕЛЯТ </w:t>
      </w:r>
      <w:r w:rsidRPr="004C7519">
        <w:rPr>
          <w:lang w:val="ru-RU"/>
        </w:rPr>
        <w:t xml:space="preserve">има право да иска приемане на доставката чрез определено от </w:t>
      </w:r>
      <w:r w:rsidRPr="004C7519">
        <w:rPr>
          <w:b/>
          <w:lang w:val="ru-RU"/>
        </w:rPr>
        <w:t xml:space="preserve">ВЪЗЛОЖИТЕЛЯ </w:t>
      </w:r>
      <w:r w:rsidRPr="004C7519">
        <w:rPr>
          <w:lang w:val="ru-RU"/>
        </w:rPr>
        <w:t>лице.</w:t>
      </w:r>
    </w:p>
    <w:p w:rsidR="00191771" w:rsidRPr="0002653F" w:rsidRDefault="00191771" w:rsidP="00574D3E">
      <w:pPr>
        <w:tabs>
          <w:tab w:val="left" w:pos="2223"/>
        </w:tabs>
        <w:ind w:firstLine="720"/>
        <w:jc w:val="both"/>
        <w:rPr>
          <w:lang w:val="ru-RU"/>
        </w:rPr>
      </w:pPr>
      <w:r w:rsidRPr="0002653F">
        <w:rPr>
          <w:b/>
          <w:lang w:val="ru-RU"/>
        </w:rPr>
        <w:t>5.15. ИЗПЪЛНИТЕЛЯТ</w:t>
      </w:r>
      <w:r w:rsidRPr="0002653F">
        <w:rPr>
          <w:lang w:val="ru-RU"/>
        </w:rPr>
        <w:t xml:space="preserve"> има право да получи от </w:t>
      </w:r>
      <w:r w:rsidRPr="0002653F">
        <w:rPr>
          <w:b/>
          <w:lang w:val="ru-RU"/>
        </w:rPr>
        <w:t>ВЪЗЛОЖИТЕЛЯ</w:t>
      </w:r>
      <w:r w:rsidRPr="0002653F">
        <w:rPr>
          <w:lang w:val="ru-RU"/>
        </w:rPr>
        <w:t xml:space="preserve"> съответното възнаграждение, съгласно раздел </w:t>
      </w:r>
      <w:r w:rsidRPr="0002653F">
        <w:rPr>
          <w:lang w:val="en-US"/>
        </w:rPr>
        <w:t>III</w:t>
      </w:r>
      <w:r w:rsidRPr="0002653F">
        <w:rPr>
          <w:lang w:val="ru-RU"/>
        </w:rPr>
        <w:t xml:space="preserve"> от настоящия договор.</w:t>
      </w:r>
    </w:p>
    <w:p w:rsidR="00191771" w:rsidRPr="0002653F" w:rsidRDefault="00191771" w:rsidP="00191771">
      <w:pPr>
        <w:tabs>
          <w:tab w:val="left" w:pos="2223"/>
        </w:tabs>
        <w:jc w:val="both"/>
        <w:rPr>
          <w:color w:val="FF0000"/>
          <w:lang w:val="ru-RU"/>
        </w:rPr>
      </w:pPr>
    </w:p>
    <w:p w:rsidR="00191771" w:rsidRPr="0002653F" w:rsidRDefault="00191771" w:rsidP="00191771">
      <w:pPr>
        <w:tabs>
          <w:tab w:val="left" w:pos="2223"/>
        </w:tabs>
        <w:ind w:firstLine="708"/>
        <w:jc w:val="center"/>
        <w:rPr>
          <w:b/>
          <w:u w:val="single"/>
          <w:lang w:val="ru-RU"/>
        </w:rPr>
      </w:pPr>
      <w:r w:rsidRPr="0002653F">
        <w:rPr>
          <w:b/>
          <w:u w:val="single"/>
        </w:rPr>
        <w:t>VI</w:t>
      </w:r>
      <w:r w:rsidRPr="0002653F">
        <w:rPr>
          <w:b/>
          <w:u w:val="single"/>
          <w:lang w:val="ru-RU"/>
        </w:rPr>
        <w:t>.  ПРИЕМАНЕ И ПРЕДАВАНЕ НА МЕДИЦИНСКИТЕ ИЗДЕЛИЯ</w:t>
      </w:r>
      <w:r w:rsidR="00574D3E" w:rsidRPr="0002653F">
        <w:rPr>
          <w:u w:val="single"/>
          <w:lang w:val="ru-RU"/>
        </w:rPr>
        <w:t>:</w:t>
      </w:r>
    </w:p>
    <w:p w:rsidR="00191771" w:rsidRPr="0002653F" w:rsidRDefault="00191771" w:rsidP="00191771">
      <w:pPr>
        <w:tabs>
          <w:tab w:val="left" w:pos="2223"/>
        </w:tabs>
        <w:ind w:firstLine="708"/>
        <w:jc w:val="center"/>
        <w:rPr>
          <w:b/>
          <w:lang w:val="ru-RU"/>
        </w:rPr>
      </w:pPr>
      <w:r w:rsidRPr="0002653F">
        <w:rPr>
          <w:b/>
          <w:lang w:val="ru-RU"/>
        </w:rPr>
        <w:tab/>
      </w:r>
    </w:p>
    <w:p w:rsidR="00191771" w:rsidRPr="0002653F" w:rsidRDefault="00191771" w:rsidP="00191771">
      <w:pPr>
        <w:tabs>
          <w:tab w:val="left" w:pos="2223"/>
        </w:tabs>
        <w:ind w:firstLine="720"/>
        <w:jc w:val="both"/>
      </w:pPr>
      <w:r w:rsidRPr="0002653F">
        <w:rPr>
          <w:b/>
          <w:lang w:val="ru-RU"/>
        </w:rPr>
        <w:t>6.1.</w:t>
      </w:r>
      <w:r w:rsidRPr="0002653F">
        <w:rPr>
          <w:lang w:val="ru-RU"/>
        </w:rPr>
        <w:t xml:space="preserve"> Предаването и приемането на медицинските изделия </w:t>
      </w:r>
      <w:r w:rsidRPr="0002653F">
        <w:t xml:space="preserve">(медицинско оборудване) </w:t>
      </w:r>
      <w:r w:rsidR="00574D3E" w:rsidRPr="0002653F">
        <w:rPr>
          <w:lang w:val="ru-RU"/>
        </w:rPr>
        <w:t xml:space="preserve">се осъществява от определени </w:t>
      </w:r>
      <w:r w:rsidRPr="0002653F">
        <w:rPr>
          <w:lang w:val="ru-RU"/>
        </w:rPr>
        <w:t>пр</w:t>
      </w:r>
      <w:r w:rsidR="00574D3E" w:rsidRPr="0002653F">
        <w:rPr>
          <w:lang w:val="ru-RU"/>
        </w:rPr>
        <w:t xml:space="preserve">едставители на </w:t>
      </w:r>
      <w:r w:rsidRPr="0002653F">
        <w:rPr>
          <w:b/>
          <w:lang w:val="ru-RU"/>
        </w:rPr>
        <w:t xml:space="preserve">ВЪЗЛОЖИТЕЛЯ </w:t>
      </w:r>
      <w:r w:rsidRPr="0002653F">
        <w:rPr>
          <w:lang w:val="ru-RU"/>
        </w:rPr>
        <w:t xml:space="preserve">и на </w:t>
      </w:r>
      <w:r w:rsidRPr="0002653F">
        <w:rPr>
          <w:b/>
          <w:lang w:val="ru-RU"/>
        </w:rPr>
        <w:t>ИЗПЪЛНИТЕЛЯ.</w:t>
      </w:r>
    </w:p>
    <w:p w:rsidR="00191771" w:rsidRPr="0002653F" w:rsidRDefault="00191771" w:rsidP="00191771">
      <w:pPr>
        <w:tabs>
          <w:tab w:val="left" w:pos="720"/>
          <w:tab w:val="left" w:pos="2223"/>
        </w:tabs>
        <w:ind w:firstLine="720"/>
        <w:jc w:val="both"/>
      </w:pPr>
      <w:r w:rsidRPr="0002653F">
        <w:rPr>
          <w:b/>
          <w:lang w:val="ru-RU"/>
        </w:rPr>
        <w:t xml:space="preserve">6.2. </w:t>
      </w:r>
      <w:r w:rsidRPr="0002653F">
        <w:t xml:space="preserve">При приемането на доставените медицински (медицинско оборудване), длъжностно лице, определено от </w:t>
      </w:r>
      <w:r w:rsidRPr="0002653F">
        <w:rPr>
          <w:b/>
        </w:rPr>
        <w:t>ИЗПЪЛНИТЕЛЯ</w:t>
      </w:r>
      <w:r w:rsidRPr="0002653F">
        <w:rPr>
          <w:b/>
          <w:lang w:val="ru-RU"/>
        </w:rPr>
        <w:t xml:space="preserve"> </w:t>
      </w:r>
      <w:r w:rsidRPr="0002653F">
        <w:rPr>
          <w:lang w:val="ru-RU"/>
        </w:rPr>
        <w:t>съставя</w:t>
      </w:r>
      <w:r w:rsidRPr="0002653F">
        <w:t xml:space="preserve"> приемо-предавателен протокол в два екземпляра – по един за всяка от страните по договора, и подписва двата екземпляра от страна на </w:t>
      </w:r>
      <w:r w:rsidRPr="0002653F">
        <w:rPr>
          <w:b/>
        </w:rPr>
        <w:t>ИЗПЪЛНИТЕЛЯ</w:t>
      </w:r>
      <w:r w:rsidRPr="0002653F">
        <w:t xml:space="preserve">. В протокола се вписват: номера и датата на договора, номер и дата на издадената от </w:t>
      </w:r>
      <w:r w:rsidRPr="0002653F">
        <w:rPr>
          <w:b/>
        </w:rPr>
        <w:t>ИЗПЪЛНИТЕЛЯ</w:t>
      </w:r>
      <w:r w:rsidRPr="0002653F">
        <w:t xml:space="preserve"> фактура /когато тя е издадена в деня на доставката/, наименование(я) на медицинското изделие(я), количество, производител и каталожния номер.</w:t>
      </w:r>
    </w:p>
    <w:p w:rsidR="00191771" w:rsidRPr="0002653F" w:rsidRDefault="00191771" w:rsidP="00191771">
      <w:pPr>
        <w:tabs>
          <w:tab w:val="left" w:pos="2223"/>
        </w:tabs>
        <w:ind w:firstLine="720"/>
        <w:jc w:val="both"/>
        <w:rPr>
          <w:lang w:val="ru-RU"/>
        </w:rPr>
      </w:pPr>
      <w:r w:rsidRPr="0002653F">
        <w:rPr>
          <w:b/>
          <w:lang w:val="ru-RU"/>
        </w:rPr>
        <w:t xml:space="preserve">6.3. </w:t>
      </w:r>
      <w:r w:rsidRPr="0002653F">
        <w:rPr>
          <w:lang w:val="ru-RU"/>
        </w:rPr>
        <w:t xml:space="preserve">Медицинските изделия </w:t>
      </w:r>
      <w:r w:rsidRPr="0002653F">
        <w:t xml:space="preserve">(медицинско оборудване) </w:t>
      </w:r>
      <w:r w:rsidRPr="0002653F">
        <w:rPr>
          <w:lang w:val="ru-RU"/>
        </w:rPr>
        <w:t xml:space="preserve">се приемат от длъжностно лице, определено от </w:t>
      </w:r>
      <w:r w:rsidRPr="0002653F">
        <w:rPr>
          <w:b/>
          <w:lang w:val="ru-RU"/>
        </w:rPr>
        <w:t>ВЪЗЛОЖИТЕЛЯ</w:t>
      </w:r>
      <w:r w:rsidRPr="0002653F">
        <w:rPr>
          <w:lang w:val="ru-RU"/>
        </w:rPr>
        <w:t>, което подписва двата екземпляра на приемо-предавателния протокол в момента на доставката на стоката и вписва деня и часа на доставката.</w:t>
      </w:r>
    </w:p>
    <w:p w:rsidR="00191771" w:rsidRPr="0002653F" w:rsidRDefault="00191771" w:rsidP="00191771">
      <w:pPr>
        <w:tabs>
          <w:tab w:val="left" w:pos="2223"/>
        </w:tabs>
        <w:ind w:firstLine="720"/>
        <w:jc w:val="both"/>
        <w:rPr>
          <w:lang w:val="ru-RU"/>
        </w:rPr>
      </w:pPr>
      <w:r w:rsidRPr="0002653F">
        <w:rPr>
          <w:b/>
          <w:lang w:val="ru-RU"/>
        </w:rPr>
        <w:t xml:space="preserve">6.4. </w:t>
      </w:r>
      <w:r w:rsidRPr="0002653F">
        <w:rPr>
          <w:lang w:val="ru-RU"/>
        </w:rPr>
        <w:t xml:space="preserve">Медицинските изделия </w:t>
      </w:r>
      <w:r w:rsidRPr="0002653F">
        <w:t xml:space="preserve">(медицинско оборудване) </w:t>
      </w:r>
      <w:r w:rsidRPr="0002653F">
        <w:rPr>
          <w:lang w:val="ru-RU"/>
        </w:rPr>
        <w:t>трябва да бъдат транспортирани, съгласно установените за това ред и условия, и същата следва да е опакована в опаковка, която я запазва от всякакви повреди по време на транспортирането й.</w:t>
      </w:r>
    </w:p>
    <w:p w:rsidR="00191771" w:rsidRPr="0002653F" w:rsidRDefault="00191771" w:rsidP="00191771">
      <w:pPr>
        <w:tabs>
          <w:tab w:val="left" w:pos="2223"/>
        </w:tabs>
        <w:ind w:firstLine="720"/>
        <w:jc w:val="both"/>
        <w:rPr>
          <w:lang w:val="ru-RU"/>
        </w:rPr>
      </w:pPr>
      <w:r w:rsidRPr="0002653F">
        <w:rPr>
          <w:b/>
          <w:lang w:val="ru-RU"/>
        </w:rPr>
        <w:t xml:space="preserve">6.5. ИЗПЪЛНИТЕЛЯТ </w:t>
      </w:r>
      <w:r w:rsidRPr="0002653F">
        <w:rPr>
          <w:lang w:val="ru-RU"/>
        </w:rPr>
        <w:t>носи отговорност за вреди, произлезли от неправилна или недостатъчна опаковка или неправилна, или недостатъчна маркировка.</w:t>
      </w:r>
    </w:p>
    <w:p w:rsidR="00191771" w:rsidRPr="0002653F" w:rsidRDefault="00191771" w:rsidP="00191771">
      <w:pPr>
        <w:tabs>
          <w:tab w:val="left" w:pos="720"/>
          <w:tab w:val="left" w:pos="2223"/>
        </w:tabs>
        <w:ind w:firstLine="720"/>
        <w:jc w:val="both"/>
        <w:rPr>
          <w:lang w:val="ru-RU"/>
        </w:rPr>
      </w:pPr>
      <w:r w:rsidRPr="0002653F">
        <w:rPr>
          <w:b/>
          <w:lang w:val="ru-RU"/>
        </w:rPr>
        <w:t xml:space="preserve">6.6. </w:t>
      </w:r>
      <w:r w:rsidRPr="0002653F">
        <w:rPr>
          <w:lang w:val="ru-RU"/>
        </w:rPr>
        <w:t xml:space="preserve">Упълномощено от </w:t>
      </w:r>
      <w:r w:rsidRPr="0002653F">
        <w:rPr>
          <w:b/>
          <w:lang w:val="ru-RU"/>
        </w:rPr>
        <w:t>ВЪЗЛОЖИТЕЛЯ</w:t>
      </w:r>
      <w:r w:rsidRPr="0002653F">
        <w:rPr>
          <w:lang w:val="ru-RU"/>
        </w:rPr>
        <w:t xml:space="preserve"> лице проверява съответствието на доставката със Спецификацията – Приложение № 1  към договора и Техническото предложение на</w:t>
      </w:r>
      <w:r w:rsidR="00B53680" w:rsidRPr="0002653F">
        <w:rPr>
          <w:b/>
          <w:i/>
          <w:lang w:val="ru-RU"/>
        </w:rPr>
        <w:t xml:space="preserve"> </w:t>
      </w:r>
      <w:r w:rsidRPr="0002653F">
        <w:rPr>
          <w:b/>
          <w:lang w:val="ru-RU"/>
        </w:rPr>
        <w:t>ИЗПЪЛНИТЕЛЯ</w:t>
      </w:r>
      <w:r w:rsidRPr="0002653F">
        <w:rPr>
          <w:b/>
          <w:i/>
          <w:lang w:val="ru-RU"/>
        </w:rPr>
        <w:t xml:space="preserve"> </w:t>
      </w:r>
      <w:r w:rsidRPr="0002653F">
        <w:rPr>
          <w:lang w:val="ru-RU"/>
        </w:rPr>
        <w:t>за изпълнение на поръчката – Приложение №</w:t>
      </w:r>
      <w:r w:rsidR="00B53680" w:rsidRPr="0002653F">
        <w:rPr>
          <w:lang w:val="ru-RU"/>
        </w:rPr>
        <w:t xml:space="preserve"> </w:t>
      </w:r>
      <w:r w:rsidRPr="0002653F">
        <w:rPr>
          <w:lang w:val="ru-RU"/>
        </w:rPr>
        <w:t xml:space="preserve">2 към настоящия договор в присъствието на представител на </w:t>
      </w:r>
      <w:r w:rsidRPr="0002653F">
        <w:rPr>
          <w:b/>
          <w:lang w:val="ru-RU"/>
        </w:rPr>
        <w:t>ИЗПЪЛНИТЕЛЯ</w:t>
      </w:r>
      <w:r w:rsidRPr="0002653F">
        <w:rPr>
          <w:lang w:val="ru-RU"/>
        </w:rPr>
        <w:t>.</w:t>
      </w:r>
    </w:p>
    <w:p w:rsidR="00191771" w:rsidRPr="0002653F" w:rsidRDefault="00191771" w:rsidP="00191771">
      <w:pPr>
        <w:tabs>
          <w:tab w:val="left" w:pos="2223"/>
        </w:tabs>
        <w:ind w:firstLine="720"/>
        <w:jc w:val="both"/>
      </w:pPr>
      <w:r w:rsidRPr="0002653F">
        <w:rPr>
          <w:b/>
          <w:lang w:val="ru-RU"/>
        </w:rPr>
        <w:t xml:space="preserve">6.7. </w:t>
      </w:r>
      <w:r w:rsidRPr="0002653F">
        <w:t>При п</w:t>
      </w:r>
      <w:r w:rsidRPr="0002653F">
        <w:rPr>
          <w:lang w:val="ru-RU"/>
        </w:rPr>
        <w:t>редаване</w:t>
      </w:r>
      <w:r w:rsidRPr="0002653F">
        <w:t xml:space="preserve"> на медицинското изделие </w:t>
      </w:r>
      <w:r w:rsidRPr="0002653F">
        <w:rPr>
          <w:b/>
        </w:rPr>
        <w:t xml:space="preserve">ИЗПЪЛНИТЕЛЯТ </w:t>
      </w:r>
      <w:r w:rsidRPr="0002653F">
        <w:t>е длъжен да представи документи</w:t>
      </w:r>
      <w:r w:rsidR="00B53680" w:rsidRPr="0002653F">
        <w:t>,</w:t>
      </w:r>
      <w:r w:rsidRPr="0002653F">
        <w:t xml:space="preserve"> свързани с експлоатацията на медицинското изделие /медицинското оборудване/,</w:t>
      </w:r>
      <w:r w:rsidR="00B53680" w:rsidRPr="0002653F">
        <w:t xml:space="preserve"> </w:t>
      </w:r>
      <w:r w:rsidRPr="0002653F">
        <w:t>предоставени му от производителя</w:t>
      </w:r>
      <w:r w:rsidR="00B53680" w:rsidRPr="0002653F">
        <w:t xml:space="preserve"> </w:t>
      </w:r>
      <w:r w:rsidRPr="0002653F">
        <w:t>(инструкция за употреба</w:t>
      </w:r>
      <w:r w:rsidRPr="0002653F">
        <w:rPr>
          <w:lang w:val="ru-RU"/>
        </w:rPr>
        <w:t xml:space="preserve"> </w:t>
      </w:r>
      <w:r w:rsidRPr="0002653F">
        <w:t>на български език, упътвания, документи за гаранционни срокове, срокове на годност и т.н.) и подписан от него списък на същата с описание на вида й, техническите й характеристики и окомплектовка.</w:t>
      </w:r>
    </w:p>
    <w:p w:rsidR="00191771" w:rsidRPr="0002653F" w:rsidRDefault="00191771" w:rsidP="00191771">
      <w:pPr>
        <w:tabs>
          <w:tab w:val="left" w:pos="2223"/>
        </w:tabs>
        <w:ind w:firstLine="720"/>
        <w:jc w:val="both"/>
        <w:rPr>
          <w:bCs/>
          <w:spacing w:val="8"/>
          <w:lang w:val="ru-RU"/>
        </w:rPr>
      </w:pPr>
      <w:r w:rsidRPr="0002653F">
        <w:rPr>
          <w:b/>
          <w:lang w:val="ru-RU"/>
        </w:rPr>
        <w:t xml:space="preserve">6.8. </w:t>
      </w:r>
      <w:r w:rsidRPr="0002653F">
        <w:rPr>
          <w:lang w:val="ru-RU"/>
        </w:rPr>
        <w:t>Работата на подизпълнителя</w:t>
      </w:r>
      <w:r w:rsidRPr="0002653F">
        <w:rPr>
          <w:b/>
          <w:lang w:val="ru-RU"/>
        </w:rPr>
        <w:t xml:space="preserve"> </w:t>
      </w:r>
      <w:r w:rsidRPr="0002653F">
        <w:rPr>
          <w:lang w:val="ru-RU"/>
        </w:rPr>
        <w:t xml:space="preserve">се приема от </w:t>
      </w:r>
      <w:r w:rsidRPr="0002653F">
        <w:rPr>
          <w:b/>
          <w:lang w:val="ru-RU"/>
        </w:rPr>
        <w:t xml:space="preserve">ВЪЗЛОЖИТЕЛЯ </w:t>
      </w:r>
      <w:r w:rsidRPr="0002653F">
        <w:rPr>
          <w:lang w:val="ru-RU"/>
        </w:rPr>
        <w:t>в присъствието на</w:t>
      </w:r>
      <w:r w:rsidRPr="0002653F">
        <w:rPr>
          <w:b/>
          <w:lang w:val="ru-RU"/>
        </w:rPr>
        <w:t xml:space="preserve"> ИЗПЪЛНИТЕЛЯ </w:t>
      </w:r>
      <w:r w:rsidRPr="0002653F">
        <w:rPr>
          <w:lang w:val="ru-RU"/>
        </w:rPr>
        <w:t>и подизпълнителя. За тази цел се подписва протокол за монтаж</w:t>
      </w:r>
      <w:r w:rsidRPr="0002653F">
        <w:t xml:space="preserve"> и</w:t>
      </w:r>
      <w:r w:rsidRPr="0002653F">
        <w:rPr>
          <w:lang w:val="ru-RU"/>
        </w:rPr>
        <w:t xml:space="preserve"> пускане в експлоатация</w:t>
      </w:r>
      <w:r w:rsidRPr="0002653F">
        <w:t xml:space="preserve"> на медицинското оборудване между у</w:t>
      </w:r>
      <w:r w:rsidRPr="0002653F">
        <w:rPr>
          <w:lang w:val="ru-RU"/>
        </w:rPr>
        <w:t xml:space="preserve">пълномощени представители на </w:t>
      </w:r>
      <w:r w:rsidRPr="0002653F">
        <w:rPr>
          <w:b/>
          <w:lang w:val="ru-RU"/>
        </w:rPr>
        <w:t xml:space="preserve">ВЪЗЛОЖИТЕЛЯ, ИЗПЪЛНИТЕЛЯ и ПОДИЗПЪЛНИТЕЛЯ, </w:t>
      </w:r>
      <w:r w:rsidRPr="0002653F">
        <w:rPr>
          <w:lang w:val="ru-RU"/>
        </w:rPr>
        <w:t>в случай на ползване на подизпълнител.</w:t>
      </w:r>
    </w:p>
    <w:p w:rsidR="00191771" w:rsidRDefault="00191771" w:rsidP="00B53680">
      <w:pPr>
        <w:tabs>
          <w:tab w:val="left" w:pos="2223"/>
        </w:tabs>
        <w:jc w:val="both"/>
        <w:rPr>
          <w:bCs/>
          <w:spacing w:val="8"/>
          <w:lang w:val="ru-RU"/>
        </w:rPr>
      </w:pPr>
      <w:r w:rsidRPr="0002653F">
        <w:rPr>
          <w:b/>
          <w:lang w:val="ru-RU"/>
        </w:rPr>
        <w:t xml:space="preserve">           6.9. </w:t>
      </w:r>
      <w:r w:rsidRPr="0002653F">
        <w:rPr>
          <w:lang w:val="ru-RU"/>
        </w:rPr>
        <w:t>Във връзка с</w:t>
      </w:r>
      <w:r w:rsidRPr="0002653F">
        <w:t xml:space="preserve"> проведеното обучение</w:t>
      </w:r>
      <w:r w:rsidRPr="0002653F">
        <w:rPr>
          <w:lang w:val="ru-RU"/>
        </w:rPr>
        <w:t xml:space="preserve"> на </w:t>
      </w:r>
      <w:r w:rsidRPr="0002653F">
        <w:t xml:space="preserve">медицинските специалисти и други длъжностни лица за работа с </w:t>
      </w:r>
      <w:r w:rsidRPr="0002653F">
        <w:rPr>
          <w:rFonts w:eastAsia="Arial Unicode MS"/>
          <w:lang w:val="ru-RU"/>
        </w:rPr>
        <w:t xml:space="preserve">медицинското изделие </w:t>
      </w:r>
      <w:r w:rsidRPr="0002653F">
        <w:rPr>
          <w:bCs/>
          <w:spacing w:val="3"/>
        </w:rPr>
        <w:t>(медицинското оборудване), р</w:t>
      </w:r>
      <w:r w:rsidRPr="0002653F">
        <w:rPr>
          <w:lang w:val="ru-RU"/>
        </w:rPr>
        <w:t xml:space="preserve">аботата </w:t>
      </w:r>
      <w:r w:rsidRPr="0002653F">
        <w:rPr>
          <w:lang w:val="ru-RU"/>
        </w:rPr>
        <w:lastRenderedPageBreak/>
        <w:t>на подизпълнителя</w:t>
      </w:r>
      <w:r w:rsidRPr="0002653F">
        <w:rPr>
          <w:b/>
          <w:lang w:val="ru-RU"/>
        </w:rPr>
        <w:t xml:space="preserve">, </w:t>
      </w:r>
      <w:r w:rsidRPr="0002653F">
        <w:rPr>
          <w:lang w:val="ru-RU"/>
        </w:rPr>
        <w:t xml:space="preserve">се приема от </w:t>
      </w:r>
      <w:r w:rsidRPr="0002653F">
        <w:rPr>
          <w:b/>
          <w:lang w:val="ru-RU"/>
        </w:rPr>
        <w:t xml:space="preserve">ВЪЗЛОЖИТЕЛЯ </w:t>
      </w:r>
      <w:r w:rsidRPr="0002653F">
        <w:rPr>
          <w:lang w:val="ru-RU"/>
        </w:rPr>
        <w:t>в присъствието на</w:t>
      </w:r>
      <w:r w:rsidRPr="0002653F">
        <w:rPr>
          <w:b/>
          <w:lang w:val="ru-RU"/>
        </w:rPr>
        <w:t xml:space="preserve"> ИЗПЪЛНИТЕЛЯ </w:t>
      </w:r>
      <w:r w:rsidRPr="0002653F">
        <w:rPr>
          <w:lang w:val="ru-RU"/>
        </w:rPr>
        <w:t xml:space="preserve">и подизпълнителя. За тази цел се подписва протокол за извършено </w:t>
      </w:r>
      <w:r w:rsidRPr="0002653F">
        <w:t>обучение</w:t>
      </w:r>
      <w:r w:rsidR="00B53680" w:rsidRPr="0002653F">
        <w:rPr>
          <w:b/>
          <w:lang w:val="ru-RU"/>
        </w:rPr>
        <w:t xml:space="preserve"> </w:t>
      </w:r>
      <w:r w:rsidRPr="0002653F">
        <w:rPr>
          <w:lang w:val="ru-RU"/>
        </w:rPr>
        <w:t>между</w:t>
      </w:r>
      <w:r w:rsidRPr="0002653F">
        <w:rPr>
          <w:b/>
          <w:lang w:val="ru-RU"/>
        </w:rPr>
        <w:t xml:space="preserve"> </w:t>
      </w:r>
      <w:r w:rsidR="00B53680" w:rsidRPr="0002653F">
        <w:rPr>
          <w:lang w:val="ru-RU"/>
        </w:rPr>
        <w:t xml:space="preserve">упълномощени </w:t>
      </w:r>
      <w:r w:rsidRPr="0002653F">
        <w:rPr>
          <w:lang w:val="ru-RU"/>
        </w:rPr>
        <w:t xml:space="preserve">представители на </w:t>
      </w:r>
      <w:r w:rsidRPr="0002653F">
        <w:rPr>
          <w:b/>
          <w:lang w:val="ru-RU"/>
        </w:rPr>
        <w:t>ВЪЗЛОЖИТЕЛЯ, ИЗПЪЛНИТЕЛЯ</w:t>
      </w:r>
      <w:r w:rsidR="00B53680" w:rsidRPr="0002653F">
        <w:rPr>
          <w:lang w:val="ru-RU"/>
        </w:rPr>
        <w:t xml:space="preserve"> </w:t>
      </w:r>
      <w:r w:rsidRPr="0002653F">
        <w:rPr>
          <w:lang w:val="ru-RU"/>
        </w:rPr>
        <w:t>и</w:t>
      </w:r>
      <w:r w:rsidRPr="0002653F">
        <w:rPr>
          <w:b/>
          <w:lang w:val="ru-RU"/>
        </w:rPr>
        <w:t xml:space="preserve"> ПОДИЗПЪЛНИТЕЛЯ</w:t>
      </w:r>
      <w:r w:rsidRPr="0002653F">
        <w:rPr>
          <w:lang w:val="ru-RU"/>
        </w:rPr>
        <w:t>.</w:t>
      </w:r>
    </w:p>
    <w:p w:rsidR="00191771" w:rsidRDefault="00191771" w:rsidP="00B53680">
      <w:pPr>
        <w:tabs>
          <w:tab w:val="left" w:pos="2223"/>
        </w:tabs>
        <w:jc w:val="both"/>
        <w:rPr>
          <w:lang w:val="ru-RU"/>
        </w:rPr>
      </w:pPr>
    </w:p>
    <w:p w:rsidR="00191771" w:rsidRPr="00B53680" w:rsidRDefault="00B53680" w:rsidP="00B53680">
      <w:pPr>
        <w:tabs>
          <w:tab w:val="left" w:pos="2223"/>
        </w:tabs>
        <w:rPr>
          <w:u w:val="single"/>
          <w:lang w:val="en-US"/>
        </w:rPr>
      </w:pPr>
      <w:r>
        <w:rPr>
          <w:b/>
          <w:lang w:val="en-US"/>
        </w:rPr>
        <w:tab/>
      </w:r>
      <w:r>
        <w:rPr>
          <w:b/>
          <w:lang w:val="en-US"/>
        </w:rPr>
        <w:tab/>
      </w:r>
      <w:r w:rsidRPr="00B53680">
        <w:rPr>
          <w:b/>
          <w:u w:val="single"/>
          <w:lang w:val="en-US"/>
        </w:rPr>
        <w:t xml:space="preserve">VII. </w:t>
      </w:r>
      <w:r w:rsidR="00191771" w:rsidRPr="00B53680">
        <w:rPr>
          <w:b/>
          <w:u w:val="single"/>
          <w:lang w:val="ru-RU"/>
        </w:rPr>
        <w:t>КАЧЕСТВО И СРОК НА ГОДНОСТ</w:t>
      </w:r>
      <w:r w:rsidRPr="00B53680">
        <w:rPr>
          <w:u w:val="single"/>
          <w:lang w:val="ru-RU"/>
        </w:rPr>
        <w:t>:</w:t>
      </w:r>
    </w:p>
    <w:p w:rsidR="00B53680" w:rsidRPr="00B53680" w:rsidRDefault="00B53680" w:rsidP="00B53680">
      <w:pPr>
        <w:tabs>
          <w:tab w:val="left" w:pos="2223"/>
        </w:tabs>
        <w:rPr>
          <w:b/>
        </w:rPr>
      </w:pPr>
    </w:p>
    <w:p w:rsidR="00191771" w:rsidRDefault="00191771" w:rsidP="00B53680">
      <w:pPr>
        <w:tabs>
          <w:tab w:val="left" w:pos="2223"/>
        </w:tabs>
        <w:ind w:firstLine="720"/>
        <w:jc w:val="both"/>
        <w:rPr>
          <w:b/>
          <w:lang w:val="ru-RU"/>
        </w:rPr>
      </w:pPr>
      <w:r>
        <w:rPr>
          <w:b/>
          <w:lang w:val="ru-RU"/>
        </w:rPr>
        <w:t xml:space="preserve">7.1. </w:t>
      </w:r>
      <w:r>
        <w:rPr>
          <w:lang w:val="ru-RU"/>
        </w:rPr>
        <w:t>Доставената стока трябва:</w:t>
      </w:r>
    </w:p>
    <w:p w:rsidR="00191771" w:rsidRDefault="00191771" w:rsidP="00B53680">
      <w:pPr>
        <w:tabs>
          <w:tab w:val="left" w:pos="2223"/>
        </w:tabs>
        <w:ind w:firstLine="720"/>
        <w:jc w:val="both"/>
      </w:pPr>
      <w:r>
        <w:rPr>
          <w:lang w:val="ru-RU"/>
        </w:rPr>
        <w:t xml:space="preserve">а) </w:t>
      </w:r>
      <w:r w:rsidR="00B53680">
        <w:t>да има нанесена „</w:t>
      </w:r>
      <w:r>
        <w:t>СЕ” маркировка;</w:t>
      </w:r>
    </w:p>
    <w:p w:rsidR="00191771" w:rsidRDefault="00191771" w:rsidP="00B53680">
      <w:pPr>
        <w:tabs>
          <w:tab w:val="left" w:pos="2223"/>
        </w:tabs>
        <w:ind w:firstLine="720"/>
        <w:jc w:val="both"/>
      </w:pPr>
      <w:r>
        <w:rPr>
          <w:lang w:val="ru-RU"/>
        </w:rPr>
        <w:t xml:space="preserve">б) </w:t>
      </w:r>
      <w:r>
        <w:t>да има нанесен идентификационен номер на нотифицирания орган, когато съответната процедура за оценяване на съответствието изисква нанасянето му;</w:t>
      </w:r>
    </w:p>
    <w:p w:rsidR="00191771" w:rsidRDefault="00191771" w:rsidP="00B53680">
      <w:pPr>
        <w:ind w:firstLine="720"/>
        <w:jc w:val="both"/>
        <w:rPr>
          <w:lang w:val="ru-RU"/>
        </w:rPr>
      </w:pPr>
      <w:r>
        <w:rPr>
          <w:lang w:val="ru-RU"/>
        </w:rPr>
        <w:t>в) да е с четлива маркировка за дата на производство, срок на годност, партиден  номер;</w:t>
      </w:r>
    </w:p>
    <w:p w:rsidR="00191771" w:rsidRDefault="0002653F" w:rsidP="00B53680">
      <w:pPr>
        <w:ind w:firstLine="708"/>
        <w:jc w:val="both"/>
      </w:pPr>
      <w:r>
        <w:rPr>
          <w:lang w:val="ru-RU"/>
        </w:rPr>
        <w:t xml:space="preserve">г) върху </w:t>
      </w:r>
      <w:r w:rsidR="00191771">
        <w:t>изделието, върху опаковката му и в инструкцията за употреба да са нанесени данните, посочени в чл. 16 от ЗМИ.</w:t>
      </w:r>
    </w:p>
    <w:p w:rsidR="00191771" w:rsidRDefault="00191771" w:rsidP="009D7728">
      <w:pPr>
        <w:ind w:firstLine="720"/>
        <w:jc w:val="both"/>
      </w:pPr>
      <w:r>
        <w:rPr>
          <w:b/>
          <w:lang w:val="ru-RU"/>
        </w:rPr>
        <w:t>7.2.</w:t>
      </w:r>
      <w:r>
        <w:rPr>
          <w:lang w:val="ru-RU"/>
        </w:rPr>
        <w:t xml:space="preserve"> Към датата на доставката срокът на годност на стоката, предмет на настоящия договор, следва да бъде не по-малък от 80 % от обявения от производителя - </w:t>
      </w:r>
      <w:r>
        <w:t>за стоките за които е приложимо.</w:t>
      </w:r>
    </w:p>
    <w:p w:rsidR="00191771" w:rsidRDefault="00191771" w:rsidP="009D7728">
      <w:pPr>
        <w:tabs>
          <w:tab w:val="left" w:pos="2223"/>
        </w:tabs>
        <w:jc w:val="both"/>
        <w:rPr>
          <w:color w:val="FF0000"/>
        </w:rPr>
      </w:pPr>
    </w:p>
    <w:p w:rsidR="00191771" w:rsidRDefault="00191771" w:rsidP="009D7728">
      <w:pPr>
        <w:tabs>
          <w:tab w:val="left" w:pos="2223"/>
        </w:tabs>
        <w:jc w:val="center"/>
        <w:rPr>
          <w:u w:val="single"/>
          <w:lang w:val="ru-RU"/>
        </w:rPr>
      </w:pPr>
      <w:r w:rsidRPr="00B53680">
        <w:rPr>
          <w:b/>
          <w:u w:val="single"/>
          <w:lang w:val="en-US"/>
        </w:rPr>
        <w:t>V</w:t>
      </w:r>
      <w:r w:rsidRPr="00B53680">
        <w:rPr>
          <w:b/>
          <w:u w:val="single"/>
        </w:rPr>
        <w:t>III</w:t>
      </w:r>
      <w:r w:rsidRPr="00B53680">
        <w:rPr>
          <w:b/>
          <w:u w:val="single"/>
          <w:lang w:val="ru-RU"/>
        </w:rPr>
        <w:t>. ГАРАНЦИОННИ СРОКОВЕ И ПОДДРЪЖКА</w:t>
      </w:r>
      <w:r w:rsidR="00B53680" w:rsidRPr="00B53680">
        <w:rPr>
          <w:u w:val="single"/>
          <w:lang w:val="ru-RU"/>
        </w:rPr>
        <w:t>:</w:t>
      </w:r>
    </w:p>
    <w:p w:rsidR="0002653F" w:rsidRPr="00B53680" w:rsidRDefault="0002653F" w:rsidP="009D7728">
      <w:pPr>
        <w:tabs>
          <w:tab w:val="left" w:pos="2223"/>
        </w:tabs>
        <w:jc w:val="center"/>
        <w:rPr>
          <w:b/>
          <w:u w:val="single"/>
          <w:lang w:val="ru-RU"/>
        </w:rPr>
      </w:pPr>
    </w:p>
    <w:p w:rsidR="00191771" w:rsidRDefault="00B53680" w:rsidP="009D7728">
      <w:pPr>
        <w:tabs>
          <w:tab w:val="left" w:pos="2223"/>
        </w:tabs>
        <w:ind w:firstLine="720"/>
        <w:jc w:val="both"/>
        <w:rPr>
          <w:lang w:val="ru-RU"/>
        </w:rPr>
      </w:pPr>
      <w:r>
        <w:rPr>
          <w:b/>
          <w:lang w:val="ru-RU"/>
        </w:rPr>
        <w:t xml:space="preserve">8.1. </w:t>
      </w:r>
      <w:r w:rsidR="00191771">
        <w:rPr>
          <w:lang w:val="ru-RU"/>
        </w:rPr>
        <w:t>Га</w:t>
      </w:r>
      <w:r w:rsidR="00191771">
        <w:rPr>
          <w:rFonts w:eastAsia="Arial Unicode MS"/>
          <w:lang w:val="ru-RU"/>
        </w:rPr>
        <w:t>ранцион</w:t>
      </w:r>
      <w:r w:rsidR="00191771">
        <w:rPr>
          <w:rFonts w:eastAsia="Arial Unicode MS"/>
        </w:rPr>
        <w:t>ният</w:t>
      </w:r>
      <w:r>
        <w:rPr>
          <w:rFonts w:eastAsia="Arial Unicode MS"/>
          <w:lang w:val="ru-RU"/>
        </w:rPr>
        <w:t xml:space="preserve"> срок на </w:t>
      </w:r>
      <w:r>
        <w:rPr>
          <w:rFonts w:eastAsia="Arial Unicode MS"/>
        </w:rPr>
        <w:t xml:space="preserve">медицинско </w:t>
      </w:r>
      <w:r w:rsidR="00191771">
        <w:rPr>
          <w:rFonts w:eastAsia="Arial Unicode MS"/>
        </w:rPr>
        <w:t>оборудване</w:t>
      </w:r>
      <w:r w:rsidR="00191771">
        <w:rPr>
          <w:bCs/>
          <w:spacing w:val="3"/>
        </w:rPr>
        <w:t xml:space="preserve"> </w:t>
      </w:r>
      <w:r w:rsidR="00191771">
        <w:rPr>
          <w:rFonts w:eastAsia="Arial Unicode MS"/>
        </w:rPr>
        <w:t>е …………...........</w:t>
      </w:r>
      <w:r>
        <w:rPr>
          <w:rFonts w:eastAsia="Arial Unicode MS"/>
        </w:rPr>
        <w:t xml:space="preserve"> </w:t>
      </w:r>
      <w:r w:rsidR="00191771">
        <w:rPr>
          <w:lang w:val="ru-RU"/>
        </w:rPr>
        <w:t xml:space="preserve">(…………………….) месеца, считано от датата на подписване на протокола за монтиране и пускане в експлоатация на мед. оборудване. </w:t>
      </w:r>
    </w:p>
    <w:p w:rsidR="00191771" w:rsidRPr="009D7728" w:rsidRDefault="00191771" w:rsidP="009D7728">
      <w:pPr>
        <w:tabs>
          <w:tab w:val="left" w:pos="2223"/>
        </w:tabs>
        <w:ind w:firstLine="720"/>
        <w:jc w:val="both"/>
        <w:rPr>
          <w:lang w:val="ru-RU"/>
        </w:rPr>
      </w:pPr>
      <w:r w:rsidRPr="009D7728">
        <w:rPr>
          <w:b/>
          <w:lang w:val="ru-RU"/>
        </w:rPr>
        <w:t>8.2.</w:t>
      </w:r>
      <w:r w:rsidRPr="009D7728">
        <w:rPr>
          <w:lang w:val="ru-RU"/>
        </w:rPr>
        <w:t xml:space="preserve"> Гаранционният срок започва да тече от датата на подписване на протокола за монтиране и пускане на мед</w:t>
      </w:r>
      <w:r w:rsidR="009D7728" w:rsidRPr="009D7728">
        <w:rPr>
          <w:lang w:val="ru-RU"/>
        </w:rPr>
        <w:t xml:space="preserve">. оборудване по т. 1.1. буква. </w:t>
      </w:r>
      <w:r w:rsidR="009D7728" w:rsidRPr="009D7728">
        <w:t>„</w:t>
      </w:r>
      <w:r w:rsidR="009D7728" w:rsidRPr="009D7728">
        <w:rPr>
          <w:lang w:val="ru-RU"/>
        </w:rPr>
        <w:t>а</w:t>
      </w:r>
      <w:r w:rsidR="009D7728" w:rsidRPr="009D7728">
        <w:t>”</w:t>
      </w:r>
      <w:r w:rsidRPr="009D7728">
        <w:rPr>
          <w:lang w:val="ru-RU"/>
        </w:rPr>
        <w:t xml:space="preserve"> от настоящия договор.  </w:t>
      </w:r>
    </w:p>
    <w:p w:rsidR="00191771" w:rsidRDefault="00191771" w:rsidP="009D7728">
      <w:pPr>
        <w:tabs>
          <w:tab w:val="left" w:pos="2223"/>
        </w:tabs>
        <w:ind w:firstLine="720"/>
        <w:jc w:val="both"/>
      </w:pPr>
      <w:r w:rsidRPr="009D7728">
        <w:rPr>
          <w:b/>
          <w:lang w:val="ru-RU"/>
        </w:rPr>
        <w:t>8.3.</w:t>
      </w:r>
      <w:r w:rsidRPr="009D7728">
        <w:rPr>
          <w:lang w:val="ru-RU"/>
        </w:rPr>
        <w:t xml:space="preserve"> </w:t>
      </w:r>
      <w:r w:rsidR="009D7728" w:rsidRPr="009D7728">
        <w:t xml:space="preserve">По време на </w:t>
      </w:r>
      <w:r w:rsidRPr="009D7728">
        <w:t>гаранционния срок на медицинското оборудване</w:t>
      </w:r>
      <w:r w:rsidRPr="009D7728">
        <w:rPr>
          <w:b/>
        </w:rPr>
        <w:t>, ИЗПЪЛНИТЕЛЯТ</w:t>
      </w:r>
      <w:r w:rsidR="009D7728" w:rsidRPr="009D7728">
        <w:t xml:space="preserve"> извършва</w:t>
      </w:r>
      <w:r w:rsidRPr="009D7728">
        <w:t xml:space="preserve"> профилактика на медицинските изделия (медицинското оборудване).</w:t>
      </w:r>
      <w:r>
        <w:t xml:space="preserve"> </w:t>
      </w:r>
    </w:p>
    <w:p w:rsidR="00191771" w:rsidRDefault="00191771" w:rsidP="009D7728">
      <w:pPr>
        <w:tabs>
          <w:tab w:val="left" w:pos="2223"/>
        </w:tabs>
        <w:ind w:firstLine="720"/>
        <w:jc w:val="both"/>
        <w:rPr>
          <w:lang w:val="ru-RU"/>
        </w:rPr>
      </w:pPr>
      <w:r>
        <w:rPr>
          <w:b/>
          <w:lang w:val="ru-RU"/>
        </w:rPr>
        <w:t>8.4.</w:t>
      </w:r>
      <w:r>
        <w:rPr>
          <w:lang w:val="ru-RU"/>
        </w:rPr>
        <w:t xml:space="preserve"> </w:t>
      </w:r>
      <w:r>
        <w:rPr>
          <w:b/>
          <w:lang w:val="ru-RU"/>
        </w:rPr>
        <w:t>ИЗПЪЛНИТЕЛЯТ</w:t>
      </w:r>
      <w:r>
        <w:rPr>
          <w:lang w:val="ru-RU"/>
        </w:rPr>
        <w:t xml:space="preserve"> гарантира нормалното функциониране на медицинското оборудване</w:t>
      </w:r>
      <w:r w:rsidR="009D7728">
        <w:rPr>
          <w:lang w:val="ru-RU"/>
        </w:rPr>
        <w:t>,</w:t>
      </w:r>
      <w:r>
        <w:rPr>
          <w:lang w:val="ru-RU"/>
        </w:rPr>
        <w:t xml:space="preserve"> указано в Приложение № 1 при спазване на условията</w:t>
      </w:r>
      <w:r w:rsidR="009D7728">
        <w:rPr>
          <w:lang w:val="ru-RU"/>
        </w:rPr>
        <w:t>,</w:t>
      </w:r>
      <w:r>
        <w:rPr>
          <w:lang w:val="ru-RU"/>
        </w:rPr>
        <w:t xml:space="preserve"> описани в инструкцията за употреба на стоката и гаранционната карта.</w:t>
      </w:r>
    </w:p>
    <w:p w:rsidR="00191771" w:rsidRDefault="00191771" w:rsidP="009D7728">
      <w:pPr>
        <w:tabs>
          <w:tab w:val="left" w:pos="2223"/>
        </w:tabs>
        <w:ind w:firstLine="720"/>
        <w:jc w:val="both"/>
        <w:rPr>
          <w:lang w:val="ru-RU"/>
        </w:rPr>
      </w:pPr>
      <w:r>
        <w:rPr>
          <w:b/>
          <w:lang w:val="ru-RU"/>
        </w:rPr>
        <w:t>8.5.</w:t>
      </w:r>
      <w:r>
        <w:rPr>
          <w:lang w:val="ru-RU"/>
        </w:rPr>
        <w:t xml:space="preserve"> Заявката на </w:t>
      </w:r>
      <w:r>
        <w:rPr>
          <w:b/>
          <w:lang w:val="ru-RU"/>
        </w:rPr>
        <w:t>ВЪЗЛОЖИТЕЛЯ</w:t>
      </w:r>
      <w:r>
        <w:rPr>
          <w:lang w:val="ru-RU"/>
        </w:rPr>
        <w:t xml:space="preserve"> за отстраняване на възникнала повреда по време на гаранционния срок на медицинското оборудване прави по телефон и писмено по факс. </w:t>
      </w:r>
    </w:p>
    <w:p w:rsidR="00191771" w:rsidRDefault="00191771" w:rsidP="009D7728">
      <w:pPr>
        <w:tabs>
          <w:tab w:val="left" w:pos="2223"/>
        </w:tabs>
        <w:ind w:firstLine="720"/>
        <w:jc w:val="both"/>
        <w:rPr>
          <w:lang w:val="ru-RU"/>
        </w:rPr>
      </w:pPr>
      <w:r>
        <w:rPr>
          <w:b/>
          <w:lang w:val="ru-RU"/>
        </w:rPr>
        <w:t xml:space="preserve">8.6. </w:t>
      </w:r>
      <w:r>
        <w:rPr>
          <w:lang w:val="ru-RU"/>
        </w:rPr>
        <w:t>Заявката трябва да съдържа информация за: повреденото медицинско оборудване, часа и датата, когато е констатирана повредата и веро</w:t>
      </w:r>
      <w:r w:rsidR="009D7728">
        <w:rPr>
          <w:lang w:val="ru-RU"/>
        </w:rPr>
        <w:t>ятния характер на повредата</w:t>
      </w:r>
      <w:r>
        <w:rPr>
          <w:lang w:val="ru-RU"/>
        </w:rPr>
        <w:t>.</w:t>
      </w:r>
    </w:p>
    <w:p w:rsidR="00191771" w:rsidRPr="00A6567F" w:rsidRDefault="00191771" w:rsidP="009D7728">
      <w:pPr>
        <w:tabs>
          <w:tab w:val="left" w:pos="2223"/>
        </w:tabs>
        <w:ind w:firstLine="720"/>
        <w:jc w:val="both"/>
        <w:rPr>
          <w:lang w:val="ru-RU"/>
        </w:rPr>
      </w:pPr>
      <w:r w:rsidRPr="00A6567F">
        <w:rPr>
          <w:b/>
          <w:lang w:val="ru-RU"/>
        </w:rPr>
        <w:t>8.7. ИЗПЪЛНИТЕЛЯТ</w:t>
      </w:r>
      <w:r w:rsidRPr="00A6567F">
        <w:rPr>
          <w:lang w:val="ru-RU"/>
        </w:rPr>
        <w:t xml:space="preserve"> се задължава при възникнала повреда по време на гаранционния срок на медицинско оборудване, в срок до 2 часа в периода от 08,</w:t>
      </w:r>
      <w:r w:rsidR="009D7728" w:rsidRPr="00A6567F">
        <w:rPr>
          <w:lang w:val="ru-RU"/>
        </w:rPr>
        <w:t xml:space="preserve"> </w:t>
      </w:r>
      <w:r w:rsidRPr="00A6567F">
        <w:rPr>
          <w:lang w:val="ru-RU"/>
        </w:rPr>
        <w:t>00 ч.</w:t>
      </w:r>
      <w:r w:rsidR="009D7728" w:rsidRPr="00A6567F">
        <w:rPr>
          <w:lang w:val="ru-RU"/>
        </w:rPr>
        <w:t xml:space="preserve"> </w:t>
      </w:r>
      <w:r w:rsidRPr="00A6567F">
        <w:rPr>
          <w:lang w:val="ru-RU"/>
        </w:rPr>
        <w:t>-</w:t>
      </w:r>
      <w:r w:rsidR="009D7728" w:rsidRPr="00A6567F">
        <w:rPr>
          <w:lang w:val="ru-RU"/>
        </w:rPr>
        <w:t xml:space="preserve"> </w:t>
      </w:r>
      <w:r w:rsidRPr="00A6567F">
        <w:rPr>
          <w:lang w:val="ru-RU"/>
        </w:rPr>
        <w:t>17,</w:t>
      </w:r>
      <w:r w:rsidR="009D7728" w:rsidRPr="00A6567F">
        <w:rPr>
          <w:lang w:val="ru-RU"/>
        </w:rPr>
        <w:t xml:space="preserve"> </w:t>
      </w:r>
      <w:r w:rsidRPr="00A6567F">
        <w:rPr>
          <w:lang w:val="ru-RU"/>
        </w:rPr>
        <w:t>00 часа и до 8 часа в периода от 17,</w:t>
      </w:r>
      <w:r w:rsidR="009D7728" w:rsidRPr="00A6567F">
        <w:rPr>
          <w:lang w:val="ru-RU"/>
        </w:rPr>
        <w:t xml:space="preserve"> </w:t>
      </w:r>
      <w:r w:rsidRPr="00A6567F">
        <w:rPr>
          <w:lang w:val="ru-RU"/>
        </w:rPr>
        <w:t>00 ч.</w:t>
      </w:r>
      <w:r w:rsidR="009D7728" w:rsidRPr="00A6567F">
        <w:rPr>
          <w:lang w:val="ru-RU"/>
        </w:rPr>
        <w:t xml:space="preserve"> </w:t>
      </w:r>
      <w:r w:rsidRPr="00A6567F">
        <w:rPr>
          <w:lang w:val="ru-RU"/>
        </w:rPr>
        <w:t>-</w:t>
      </w:r>
      <w:r w:rsidR="009D7728" w:rsidRPr="00A6567F">
        <w:rPr>
          <w:lang w:val="ru-RU"/>
        </w:rPr>
        <w:t xml:space="preserve"> </w:t>
      </w:r>
      <w:r w:rsidRPr="00A6567F">
        <w:rPr>
          <w:lang w:val="ru-RU"/>
        </w:rPr>
        <w:t>08,</w:t>
      </w:r>
      <w:r w:rsidR="009D7728" w:rsidRPr="00A6567F">
        <w:rPr>
          <w:lang w:val="ru-RU"/>
        </w:rPr>
        <w:t xml:space="preserve"> </w:t>
      </w:r>
      <w:r w:rsidRPr="00A6567F">
        <w:rPr>
          <w:lang w:val="ru-RU"/>
        </w:rPr>
        <w:t>00 часа,</w:t>
      </w:r>
      <w:r w:rsidRPr="00A6567F">
        <w:rPr>
          <w:bCs/>
          <w:lang w:val="ru-RU"/>
        </w:rPr>
        <w:t xml:space="preserve"> почивните и празничните дни</w:t>
      </w:r>
      <w:r w:rsidRPr="00A6567F">
        <w:rPr>
          <w:lang w:val="ru-RU"/>
        </w:rPr>
        <w:t>, след получаване на устна и/или писмена заявка от страна на Възложителя</w:t>
      </w:r>
      <w:r w:rsidRPr="00A6567F">
        <w:rPr>
          <w:bCs/>
          <w:spacing w:val="11"/>
          <w:lang w:val="ru-RU"/>
        </w:rPr>
        <w:t xml:space="preserve">, </w:t>
      </w:r>
      <w:r w:rsidRPr="00A6567F">
        <w:rPr>
          <w:lang w:val="ru-RU"/>
        </w:rPr>
        <w:t>да изпрати определеното от него лице, което да констатира повредата.</w:t>
      </w:r>
    </w:p>
    <w:p w:rsidR="00191771" w:rsidRPr="00A6567F" w:rsidRDefault="00191771" w:rsidP="009D7728">
      <w:pPr>
        <w:ind w:firstLine="708"/>
        <w:jc w:val="both"/>
        <w:rPr>
          <w:lang w:val="ru-RU"/>
        </w:rPr>
      </w:pPr>
      <w:r w:rsidRPr="00A6567F">
        <w:rPr>
          <w:b/>
          <w:lang w:val="ru-RU"/>
        </w:rPr>
        <w:t xml:space="preserve">8.8. </w:t>
      </w:r>
      <w:r w:rsidRPr="00A6567F">
        <w:rPr>
          <w:lang w:val="ru-RU"/>
        </w:rPr>
        <w:t>Срокът за отстраняване на повредата по време на гаранционния срок на медицинското оборудване е до 48 (четиридесет и осем) часа, след извършване на диагностиката и констатиране на проблема, а ако е необходим по-дълъг срок той се определя в двустранен протокол, в който се посочват</w:t>
      </w:r>
      <w:r w:rsidRPr="00A6567F">
        <w:rPr>
          <w:i/>
          <w:lang w:val="ru-RU"/>
        </w:rPr>
        <w:t xml:space="preserve"> </w:t>
      </w:r>
      <w:r w:rsidRPr="00A6567F">
        <w:rPr>
          <w:lang w:val="ru-RU"/>
        </w:rPr>
        <w:t xml:space="preserve">причините за това. В този случай </w:t>
      </w:r>
      <w:r w:rsidRPr="00A6567F">
        <w:rPr>
          <w:b/>
          <w:lang w:val="ru-RU"/>
        </w:rPr>
        <w:t>ИЗПЪЛНИТЕЛЯТ</w:t>
      </w:r>
      <w:r w:rsidRPr="00A6567F">
        <w:rPr>
          <w:lang w:val="ru-RU"/>
        </w:rPr>
        <w:t xml:space="preserve"> предоставя за временно ползване (до отстраняване на повредата) функционално еквивалентно оборотно устройство от същия вид и качество.</w:t>
      </w:r>
    </w:p>
    <w:p w:rsidR="00191771" w:rsidRPr="00A6567F" w:rsidRDefault="00191771" w:rsidP="009D7728">
      <w:pPr>
        <w:tabs>
          <w:tab w:val="left" w:pos="2223"/>
        </w:tabs>
        <w:ind w:firstLine="720"/>
        <w:jc w:val="both"/>
        <w:rPr>
          <w:lang w:val="ru-RU"/>
        </w:rPr>
      </w:pPr>
      <w:r w:rsidRPr="00A6567F">
        <w:rPr>
          <w:b/>
          <w:lang w:val="ru-RU"/>
        </w:rPr>
        <w:t>8.9.</w:t>
      </w:r>
      <w:r w:rsidRPr="00A6567F">
        <w:rPr>
          <w:lang w:val="ru-RU"/>
        </w:rPr>
        <w:t xml:space="preserve"> Когато е необходим ремонт в сервиз на </w:t>
      </w:r>
      <w:r w:rsidRPr="00A6567F">
        <w:rPr>
          <w:b/>
          <w:lang w:val="ru-RU"/>
        </w:rPr>
        <w:t>ИЗПЪЛНИТЕЛЯ,</w:t>
      </w:r>
      <w:r w:rsidRPr="00A6567F">
        <w:rPr>
          <w:lang w:val="ru-RU"/>
        </w:rPr>
        <w:t xml:space="preserve"> транспортът на оборудването до сервиза и обратно е за сметка на </w:t>
      </w:r>
      <w:r w:rsidRPr="00A6567F">
        <w:rPr>
          <w:b/>
          <w:lang w:val="ru-RU"/>
        </w:rPr>
        <w:t>ИЗПЪЛНИТЕЛЯ</w:t>
      </w:r>
      <w:r w:rsidRPr="00A6567F">
        <w:rPr>
          <w:lang w:val="ru-RU"/>
        </w:rPr>
        <w:t>.</w:t>
      </w:r>
    </w:p>
    <w:p w:rsidR="00191771" w:rsidRPr="00A6567F" w:rsidRDefault="00191771" w:rsidP="009D7728">
      <w:pPr>
        <w:tabs>
          <w:tab w:val="left" w:pos="2223"/>
        </w:tabs>
        <w:ind w:firstLine="720"/>
        <w:jc w:val="both"/>
        <w:rPr>
          <w:b/>
          <w:lang w:val="ru-RU"/>
        </w:rPr>
      </w:pPr>
      <w:r w:rsidRPr="00A6567F">
        <w:rPr>
          <w:b/>
          <w:lang w:val="ru-RU"/>
        </w:rPr>
        <w:lastRenderedPageBreak/>
        <w:t>8.10.</w:t>
      </w:r>
      <w:r w:rsidRPr="00A6567F">
        <w:rPr>
          <w:lang w:val="ru-RU"/>
        </w:rPr>
        <w:t xml:space="preserve"> В случай, че се установят скрити недостатъци, за които </w:t>
      </w:r>
      <w:r w:rsidRPr="00A6567F">
        <w:rPr>
          <w:b/>
          <w:lang w:val="ru-RU"/>
        </w:rPr>
        <w:t>ИЗПЪЛНИТЕЛЯТ</w:t>
      </w:r>
      <w:r w:rsidRPr="00A6567F">
        <w:rPr>
          <w:lang w:val="ru-RU"/>
        </w:rPr>
        <w:t xml:space="preserve"> е бил уведомен в рамките на гаранционния срок, той е длъжен да отстрани или замени некачественото оборудване, устройство или част с ново, със същите или по-добри характеристики, ако недостатъкът го прави негодно за използване по предназначение. Всички разходи по замяната са за сметка на </w:t>
      </w:r>
      <w:r w:rsidRPr="00A6567F">
        <w:rPr>
          <w:b/>
          <w:lang w:val="ru-RU"/>
        </w:rPr>
        <w:t>ИЗПЪЛНИТЕЛЯ.</w:t>
      </w:r>
    </w:p>
    <w:p w:rsidR="00191771" w:rsidRPr="00A6567F" w:rsidRDefault="00191771" w:rsidP="00191771">
      <w:pPr>
        <w:tabs>
          <w:tab w:val="left" w:pos="2223"/>
        </w:tabs>
        <w:jc w:val="center"/>
        <w:rPr>
          <w:b/>
          <w:color w:val="FF0000"/>
          <w:lang w:val="ru-RU"/>
        </w:rPr>
      </w:pPr>
    </w:p>
    <w:p w:rsidR="00191771" w:rsidRPr="00A6567F" w:rsidRDefault="00191771" w:rsidP="00191771">
      <w:pPr>
        <w:tabs>
          <w:tab w:val="left" w:pos="2223"/>
        </w:tabs>
        <w:ind w:left="720"/>
        <w:jc w:val="center"/>
        <w:rPr>
          <w:b/>
          <w:u w:val="single"/>
          <w:lang w:val="ru-RU"/>
        </w:rPr>
      </w:pPr>
      <w:r w:rsidRPr="00A6567F">
        <w:rPr>
          <w:b/>
          <w:u w:val="single"/>
          <w:lang w:val="en-US"/>
        </w:rPr>
        <w:t xml:space="preserve">IX. </w:t>
      </w:r>
      <w:r w:rsidRPr="00A6567F">
        <w:rPr>
          <w:b/>
          <w:u w:val="single"/>
          <w:lang w:val="ru-RU"/>
        </w:rPr>
        <w:t>ГАРАНЦИЯ ЗА ИЗПЪЛНЕНИЕ</w:t>
      </w:r>
      <w:r w:rsidR="009D7728" w:rsidRPr="00A6567F">
        <w:rPr>
          <w:u w:val="single"/>
          <w:lang w:val="ru-RU"/>
        </w:rPr>
        <w:t>:</w:t>
      </w:r>
    </w:p>
    <w:p w:rsidR="00191771" w:rsidRPr="00A6567F" w:rsidRDefault="00191771" w:rsidP="00191771">
      <w:pPr>
        <w:tabs>
          <w:tab w:val="left" w:pos="2223"/>
        </w:tabs>
        <w:jc w:val="center"/>
        <w:rPr>
          <w:b/>
          <w:lang w:val="ru-RU"/>
        </w:rPr>
      </w:pPr>
    </w:p>
    <w:p w:rsidR="00191771" w:rsidRPr="00A6567F" w:rsidRDefault="00191771" w:rsidP="00191771">
      <w:pPr>
        <w:ind w:firstLine="709"/>
        <w:jc w:val="both"/>
      </w:pPr>
      <w:r w:rsidRPr="00A6567F">
        <w:rPr>
          <w:b/>
        </w:rPr>
        <w:t>9.1.</w:t>
      </w:r>
      <w:r w:rsidRPr="00A6567F">
        <w:t xml:space="preserve"> При сключване на Договора, </w:t>
      </w:r>
      <w:r w:rsidRPr="00A6567F">
        <w:rPr>
          <w:b/>
        </w:rPr>
        <w:t>ИЗПЪЛНИТЕЛЯТ</w:t>
      </w:r>
      <w:r w:rsidRPr="00A6567F">
        <w:t xml:space="preserve"> представя Гаранция за изпълнение на Договора („Гаранция за изпълнение“) в размер на ……</w:t>
      </w:r>
      <w:r w:rsidR="009D7728" w:rsidRPr="00A6567F">
        <w:t>……….</w:t>
      </w:r>
      <w:r w:rsidRPr="00A6567F">
        <w:t xml:space="preserve"> (………............</w:t>
      </w:r>
      <w:r w:rsidR="009D7728" w:rsidRPr="00A6567F">
        <w:t>..........) лева, представляващи 5 % (пет</w:t>
      </w:r>
      <w:r w:rsidRPr="00A6567F">
        <w:t>) процента от неговата обща стойност, без ДДС. Гаранцията за изпълнение се представя в една от следните форми:</w:t>
      </w:r>
    </w:p>
    <w:p w:rsidR="00191771" w:rsidRPr="00A6567F" w:rsidRDefault="00191771" w:rsidP="00191771">
      <w:pPr>
        <w:ind w:firstLine="709"/>
        <w:jc w:val="both"/>
      </w:pPr>
      <w:r w:rsidRPr="00A6567F">
        <w:t xml:space="preserve">а) парична сума, внесена по посочена от </w:t>
      </w:r>
      <w:r w:rsidRPr="00A6567F">
        <w:rPr>
          <w:b/>
        </w:rPr>
        <w:t xml:space="preserve">ВЪЗЛОЖИТЕЛЯ </w:t>
      </w:r>
      <w:r w:rsidRPr="00A6567F">
        <w:t>банкова сметка;</w:t>
      </w:r>
    </w:p>
    <w:p w:rsidR="00191771" w:rsidRPr="00A6567F" w:rsidRDefault="00191771" w:rsidP="00191771">
      <w:pPr>
        <w:ind w:firstLine="709"/>
        <w:jc w:val="both"/>
      </w:pPr>
      <w:r w:rsidRPr="00A6567F">
        <w:t>б) безусловна неотменяема банкова гаранция; или</w:t>
      </w:r>
    </w:p>
    <w:p w:rsidR="00191771" w:rsidRPr="00A6567F" w:rsidRDefault="00191771" w:rsidP="00191771">
      <w:pPr>
        <w:ind w:firstLine="709"/>
        <w:jc w:val="both"/>
      </w:pPr>
      <w:r w:rsidRPr="00A6567F">
        <w:t xml:space="preserve">в) застраховка, която обезпечава изпълнението чрез покритие на отговорността на </w:t>
      </w:r>
      <w:r w:rsidRPr="00A6567F">
        <w:rPr>
          <w:b/>
        </w:rPr>
        <w:t>ИЗПЪЛНИТЕЛЯ</w:t>
      </w:r>
      <w:r w:rsidRPr="00A6567F">
        <w:t>.</w:t>
      </w:r>
    </w:p>
    <w:p w:rsidR="00191771" w:rsidRPr="00A6567F" w:rsidRDefault="00191771" w:rsidP="00191771">
      <w:pPr>
        <w:ind w:firstLine="709"/>
        <w:jc w:val="both"/>
        <w:rPr>
          <w:b/>
        </w:rPr>
      </w:pPr>
      <w:r w:rsidRPr="00A6567F">
        <w:rPr>
          <w:b/>
        </w:rPr>
        <w:t>9.2.</w:t>
      </w:r>
      <w:r w:rsidRPr="00A6567F">
        <w:t xml:space="preserve"> Гаранцията за изпълнение следва да е със срок на валидност от датата на влизане в </w:t>
      </w:r>
      <w:r w:rsidR="009D7728" w:rsidRPr="00A6567F">
        <w:t>сила на Договора до най-малко 30 /тридесет</w:t>
      </w:r>
      <w:r w:rsidRPr="00A6567F">
        <w:t xml:space="preserve">/ дни след изтичането на срока на договора. </w:t>
      </w:r>
    </w:p>
    <w:p w:rsidR="00191771" w:rsidRPr="00A6567F" w:rsidRDefault="00191771" w:rsidP="00191771">
      <w:pPr>
        <w:ind w:firstLine="709"/>
        <w:jc w:val="both"/>
      </w:pPr>
      <w:r w:rsidRPr="00A6567F">
        <w:rPr>
          <w:b/>
        </w:rPr>
        <w:t>9.3.</w:t>
      </w:r>
      <w:r w:rsidRPr="00A6567F">
        <w:t xml:space="preserve"> Гаранцията за изпълнение се усвоява изцяло или частично от </w:t>
      </w:r>
      <w:r w:rsidRPr="00A6567F">
        <w:rPr>
          <w:b/>
        </w:rPr>
        <w:t>ВЪЗЛОЖИТЕЛЯ</w:t>
      </w:r>
      <w:r w:rsidRPr="00A6567F">
        <w:t xml:space="preserve"> в случай на неизпълнение на задълженията на </w:t>
      </w:r>
      <w:r w:rsidRPr="00A6567F">
        <w:rPr>
          <w:b/>
        </w:rPr>
        <w:t>ИЗПЪЛНИТЕЛЯ</w:t>
      </w:r>
      <w:r w:rsidRPr="00A6567F">
        <w:t xml:space="preserve"> за частта, съответстваща на неизпълнението. </w:t>
      </w:r>
      <w:r w:rsidRPr="00A6567F">
        <w:rPr>
          <w:b/>
        </w:rPr>
        <w:t xml:space="preserve">ВЪЗЛОЖИТЕЛЯТ </w:t>
      </w:r>
      <w:r w:rsidRPr="00A6567F">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191771" w:rsidRPr="00A6567F" w:rsidRDefault="00191771" w:rsidP="00191771">
      <w:pPr>
        <w:ind w:firstLine="709"/>
        <w:jc w:val="both"/>
        <w:rPr>
          <w:lang w:val="ru-RU"/>
        </w:rPr>
      </w:pPr>
      <w:r w:rsidRPr="00A6567F">
        <w:rPr>
          <w:b/>
        </w:rPr>
        <w:t>9.4.</w:t>
      </w:r>
      <w:r w:rsidRPr="00A6567F">
        <w:t xml:space="preserve">  При липса на възражения/претенции във връзка с изпълнението на Договора от страна на </w:t>
      </w:r>
      <w:r w:rsidRPr="00A6567F">
        <w:rPr>
          <w:b/>
        </w:rPr>
        <w:t>ВЪЗЛОЖИТЕЛЯ</w:t>
      </w:r>
      <w:r w:rsidRPr="00A6567F">
        <w:t>, той освобождава Гаранцията за изпълнение (връща паричната сума/оригинала на издадената банкова га</w:t>
      </w:r>
      <w:r w:rsidR="00863340" w:rsidRPr="00A6567F">
        <w:t>ранция/застраховка) в срок от 30</w:t>
      </w:r>
      <w:r w:rsidRPr="00A6567F">
        <w:t xml:space="preserve">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r w:rsidRPr="00A6567F">
        <w:rPr>
          <w:lang w:val="ru-RU"/>
        </w:rPr>
        <w:t xml:space="preserve"> Ако </w:t>
      </w:r>
      <w:r w:rsidRPr="00A6567F">
        <w:rPr>
          <w:b/>
          <w:lang w:val="ru-RU"/>
        </w:rPr>
        <w:t>ИЗПЪЛНИТЕЛЯТ</w:t>
      </w:r>
      <w:r w:rsidRPr="00A6567F">
        <w:rPr>
          <w:lang w:val="ru-RU"/>
        </w:rPr>
        <w:t xml:space="preserve"> е представил парична сума като гаранция за изпълнение, същата ще бъде преведена по посочената в офертата на ИЗПЪЛНИТЕЛЯ банкова сметка. Ако </w:t>
      </w:r>
      <w:r w:rsidRPr="00A6567F">
        <w:rPr>
          <w:b/>
          <w:lang w:val="ru-RU"/>
        </w:rPr>
        <w:t>ИЗПЪЛНИТЕЛЯТ</w:t>
      </w:r>
      <w:r w:rsidRPr="00A6567F">
        <w:rPr>
          <w:lang w:val="ru-RU"/>
        </w:rPr>
        <w:t xml:space="preserve"> е представил банкова гарация за изпълнение, то </w:t>
      </w:r>
      <w:r w:rsidR="00863340" w:rsidRPr="00A6567F">
        <w:rPr>
          <w:lang w:val="ru-RU"/>
        </w:rPr>
        <w:t xml:space="preserve">е необходимо да се яви в отдел </w:t>
      </w:r>
      <w:r w:rsidR="00863340" w:rsidRPr="00A6567F">
        <w:rPr>
          <w:rFonts w:eastAsia="Arial Unicode MS"/>
          <w:u w:color="000000"/>
        </w:rPr>
        <w:t>„</w:t>
      </w:r>
      <w:r w:rsidR="00863340" w:rsidRPr="00A6567F">
        <w:rPr>
          <w:lang w:val="ru-RU"/>
        </w:rPr>
        <w:t xml:space="preserve">Финансово-счетоводен” на УМБАЛ </w:t>
      </w:r>
      <w:r w:rsidR="00863340" w:rsidRPr="00A6567F">
        <w:rPr>
          <w:rFonts w:eastAsia="Arial Unicode MS"/>
          <w:u w:color="000000"/>
        </w:rPr>
        <w:t>„</w:t>
      </w:r>
      <w:r w:rsidRPr="00A6567F">
        <w:rPr>
          <w:lang w:val="ru-RU"/>
        </w:rPr>
        <w:t>Света Екатерина” ЕАД за получаване на оригинала й.</w:t>
      </w:r>
    </w:p>
    <w:p w:rsidR="00191771" w:rsidRPr="00A6567F" w:rsidRDefault="00191771" w:rsidP="00191771">
      <w:pPr>
        <w:ind w:firstLine="708"/>
        <w:jc w:val="both"/>
        <w:rPr>
          <w:lang w:val="ru-RU"/>
        </w:rPr>
      </w:pPr>
      <w:r w:rsidRPr="0002653F">
        <w:rPr>
          <w:b/>
          <w:lang w:val="ru-RU"/>
        </w:rPr>
        <w:t>9.5 ВЪЗЛОЖИТЕЛЯТ</w:t>
      </w:r>
      <w:r w:rsidR="00863340" w:rsidRPr="0002653F">
        <w:rPr>
          <w:lang w:val="ru-RU"/>
        </w:rPr>
        <w:t xml:space="preserve"> освобождава 20 (двадесет</w:t>
      </w:r>
      <w:r w:rsidRPr="0002653F">
        <w:rPr>
          <w:lang w:val="ru-RU"/>
        </w:rPr>
        <w:t xml:space="preserve">) процента от внесената от </w:t>
      </w:r>
      <w:r w:rsidRPr="0002653F">
        <w:rPr>
          <w:b/>
          <w:lang w:val="ru-RU"/>
        </w:rPr>
        <w:t xml:space="preserve">ИЗПЪЛНИТЕЛЯ </w:t>
      </w:r>
      <w:r w:rsidRPr="0002653F">
        <w:rPr>
          <w:lang w:val="ru-RU"/>
        </w:rPr>
        <w:t>гаранция за добро изпълне</w:t>
      </w:r>
      <w:r w:rsidR="00863340" w:rsidRPr="0002653F">
        <w:rPr>
          <w:lang w:val="ru-RU"/>
        </w:rPr>
        <w:t>ние/</w:t>
      </w:r>
      <w:r w:rsidRPr="0002653F">
        <w:rPr>
          <w:lang w:val="ru-RU"/>
        </w:rPr>
        <w:t>или ………. лева / в срок от 5 рабо</w:t>
      </w:r>
      <w:r w:rsidR="00863340" w:rsidRPr="0002653F">
        <w:rPr>
          <w:lang w:val="ru-RU"/>
        </w:rPr>
        <w:t>тни</w:t>
      </w:r>
      <w:r w:rsidR="0002653F" w:rsidRPr="0002653F">
        <w:rPr>
          <w:lang w:val="ru-RU"/>
        </w:rPr>
        <w:t xml:space="preserve"> дни от извършване на</w:t>
      </w:r>
      <w:r w:rsidR="00863340" w:rsidRPr="0002653F">
        <w:rPr>
          <w:lang w:val="ru-RU"/>
        </w:rPr>
        <w:t xml:space="preserve"> плащане</w:t>
      </w:r>
      <w:r w:rsidR="0002653F" w:rsidRPr="0002653F">
        <w:rPr>
          <w:lang w:val="ru-RU"/>
        </w:rPr>
        <w:t>то</w:t>
      </w:r>
      <w:r w:rsidRPr="0002653F">
        <w:rPr>
          <w:lang w:val="ru-RU"/>
        </w:rPr>
        <w:t xml:space="preserve"> при условията на т. 3.3</w:t>
      </w:r>
      <w:r w:rsidR="0002653F" w:rsidRPr="0002653F">
        <w:rPr>
          <w:lang w:val="ru-RU"/>
        </w:rPr>
        <w:t>.</w:t>
      </w:r>
      <w:r w:rsidR="00863340" w:rsidRPr="0002653F">
        <w:t xml:space="preserve"> </w:t>
      </w:r>
      <w:r w:rsidRPr="0002653F">
        <w:rPr>
          <w:lang w:val="ru-RU"/>
        </w:rPr>
        <w:t>от настоящия Договор.</w:t>
      </w:r>
    </w:p>
    <w:p w:rsidR="00191771" w:rsidRPr="00A6567F" w:rsidRDefault="00191771" w:rsidP="00191771">
      <w:pPr>
        <w:ind w:firstLine="708"/>
        <w:jc w:val="both"/>
        <w:rPr>
          <w:lang w:val="ru-RU"/>
        </w:rPr>
      </w:pPr>
      <w:r w:rsidRPr="00A6567F">
        <w:rPr>
          <w:b/>
          <w:lang w:val="ru-RU"/>
        </w:rPr>
        <w:t xml:space="preserve">9.6. ВЪЗЛОЖИТЕЛЯТ </w:t>
      </w:r>
      <w:r w:rsidR="00863340" w:rsidRPr="00A6567F">
        <w:rPr>
          <w:lang w:val="ru-RU"/>
        </w:rPr>
        <w:t>задържа 80 (осемдесет) процента от гаранцията/</w:t>
      </w:r>
      <w:r w:rsidRPr="00A6567F">
        <w:rPr>
          <w:lang w:val="ru-RU"/>
        </w:rPr>
        <w:t>или ………</w:t>
      </w:r>
      <w:r w:rsidR="00863340" w:rsidRPr="00A6567F">
        <w:rPr>
          <w:lang w:val="ru-RU"/>
        </w:rPr>
        <w:t>…………. лева</w:t>
      </w:r>
      <w:r w:rsidRPr="00A6567F">
        <w:rPr>
          <w:lang w:val="ru-RU"/>
        </w:rPr>
        <w:t>/ за изпълнение за обезпечаване на гаранционния срок на оборудването.</w:t>
      </w:r>
    </w:p>
    <w:p w:rsidR="00191771" w:rsidRPr="00A6567F" w:rsidRDefault="00191771" w:rsidP="00A6567F">
      <w:pPr>
        <w:ind w:firstLine="708"/>
        <w:jc w:val="both"/>
        <w:rPr>
          <w:lang w:val="ru-RU"/>
        </w:rPr>
      </w:pPr>
      <w:r w:rsidRPr="00A6567F">
        <w:rPr>
          <w:b/>
          <w:lang w:val="ru-RU"/>
        </w:rPr>
        <w:t>9.7.</w:t>
      </w:r>
      <w:r w:rsidRPr="00A6567F">
        <w:rPr>
          <w:lang w:val="ru-RU"/>
        </w:rPr>
        <w:t xml:space="preserve"> </w:t>
      </w:r>
      <w:r w:rsidRPr="00A6567F">
        <w:rPr>
          <w:b/>
          <w:lang w:val="ru-RU"/>
        </w:rPr>
        <w:t>ВЪЗЛОЖИТЕЛЯТ</w:t>
      </w:r>
      <w:r w:rsidRPr="00A6567F">
        <w:rPr>
          <w:lang w:val="ru-RU"/>
        </w:rPr>
        <w:t xml:space="preserve">  освобождава сумата по т. 9.6 в срок от 5 работни дни от изтичането на гаранционния срок на оборудването.</w:t>
      </w:r>
    </w:p>
    <w:p w:rsidR="00191771" w:rsidRPr="00A6567F" w:rsidRDefault="00191771" w:rsidP="00A6567F">
      <w:pPr>
        <w:ind w:firstLine="709"/>
        <w:jc w:val="both"/>
        <w:rPr>
          <w:b/>
        </w:rPr>
      </w:pPr>
      <w:r w:rsidRPr="00A6567F">
        <w:rPr>
          <w:b/>
        </w:rPr>
        <w:t xml:space="preserve">9.8. </w:t>
      </w:r>
      <w:r w:rsidRPr="00A6567F">
        <w:t xml:space="preserve">Разходите по откриване, поддържане, подновяване и обслужване на Гаранцията за изпълнение са за сметка на </w:t>
      </w:r>
      <w:r w:rsidRPr="00A6567F">
        <w:rPr>
          <w:b/>
        </w:rPr>
        <w:t>ИЗПЪЛНИТЕЛЯ.</w:t>
      </w:r>
    </w:p>
    <w:p w:rsidR="00191771" w:rsidRDefault="00191771" w:rsidP="00A6567F">
      <w:pPr>
        <w:ind w:firstLine="709"/>
        <w:jc w:val="both"/>
      </w:pPr>
      <w:r w:rsidRPr="00A6567F">
        <w:rPr>
          <w:b/>
        </w:rPr>
        <w:t>9.9.</w:t>
      </w:r>
      <w:r w:rsidRPr="00A6567F">
        <w:t xml:space="preserve"> Гаранцията за изпълнение не се освобождава от </w:t>
      </w:r>
      <w:r w:rsidRPr="00A6567F">
        <w:rPr>
          <w:b/>
        </w:rPr>
        <w:t>ВЪЗЛОЖИТЕЛЯ</w:t>
      </w:r>
      <w:r w:rsidRPr="00A6567F">
        <w:t xml:space="preserve">, ако в процеса на изпълнение на договора е възникнал спор между страните, относно неизпълнение на задълженията на </w:t>
      </w:r>
      <w:r w:rsidRPr="00A6567F">
        <w:rPr>
          <w:b/>
        </w:rPr>
        <w:t>ИЗПЪЛНИТЕЛЯ</w:t>
      </w:r>
      <w:r w:rsidRPr="00A6567F">
        <w:t xml:space="preserve"> и въпросът е отнесен за решаване пред съд. При решаване на спора в полза на </w:t>
      </w:r>
      <w:r w:rsidRPr="00A6567F">
        <w:rPr>
          <w:b/>
        </w:rPr>
        <w:t>ВЪЗЛОЖИТЕЛЯ</w:t>
      </w:r>
      <w:r w:rsidRPr="00A6567F">
        <w:t>, той може да пристъпи към усвояване на гаранцията за изпълнение.</w:t>
      </w:r>
    </w:p>
    <w:p w:rsidR="00191771" w:rsidRDefault="00191771" w:rsidP="00A6567F">
      <w:pPr>
        <w:tabs>
          <w:tab w:val="left" w:pos="2223"/>
        </w:tabs>
        <w:jc w:val="both"/>
        <w:rPr>
          <w:b/>
          <w:color w:val="FF0000"/>
          <w:lang w:val="ru-RU"/>
        </w:rPr>
      </w:pPr>
    </w:p>
    <w:p w:rsidR="00191771" w:rsidRPr="00A6567F" w:rsidRDefault="00191771" w:rsidP="00A6567F">
      <w:pPr>
        <w:tabs>
          <w:tab w:val="left" w:pos="2223"/>
        </w:tabs>
        <w:jc w:val="center"/>
        <w:rPr>
          <w:b/>
          <w:u w:val="single"/>
          <w:lang w:val="ru-RU"/>
        </w:rPr>
      </w:pPr>
      <w:r w:rsidRPr="00A6567F">
        <w:rPr>
          <w:b/>
          <w:u w:val="single"/>
          <w:lang w:val="ru-RU"/>
        </w:rPr>
        <w:lastRenderedPageBreak/>
        <w:t>Х. ОТГОВОРНОСТ ЗА НЕТОЧНО ИЗПЪЛНЕНИЕ, РЕКЛАМАЦИИ</w:t>
      </w:r>
      <w:r w:rsidR="00A6567F" w:rsidRPr="00A6567F">
        <w:rPr>
          <w:u w:val="single"/>
          <w:lang w:val="ru-RU"/>
        </w:rPr>
        <w:t>:</w:t>
      </w:r>
    </w:p>
    <w:p w:rsidR="00191771" w:rsidRDefault="00191771" w:rsidP="00A6567F">
      <w:pPr>
        <w:tabs>
          <w:tab w:val="left" w:pos="2223"/>
        </w:tabs>
        <w:jc w:val="center"/>
        <w:rPr>
          <w:b/>
          <w:lang w:val="ru-RU"/>
        </w:rPr>
      </w:pPr>
    </w:p>
    <w:p w:rsidR="00191771" w:rsidRDefault="00191771" w:rsidP="00A6567F">
      <w:pPr>
        <w:ind w:firstLine="720"/>
        <w:jc w:val="both"/>
        <w:rPr>
          <w:b/>
          <w:lang w:val="ru-RU"/>
        </w:rPr>
      </w:pPr>
      <w:r>
        <w:rPr>
          <w:b/>
          <w:lang w:val="ru-RU"/>
        </w:rPr>
        <w:t>10.1. ВЪЗЛОЖИТЕЛЯТ</w:t>
      </w:r>
      <w:r>
        <w:rPr>
          <w:lang w:val="ru-RU"/>
        </w:rPr>
        <w:t xml:space="preserve"> може да предявява рекламации пред </w:t>
      </w:r>
      <w:r>
        <w:rPr>
          <w:b/>
          <w:lang w:val="ru-RU"/>
        </w:rPr>
        <w:t>ИЗПЪЛНИТЕЛЯ:</w:t>
      </w:r>
    </w:p>
    <w:p w:rsidR="00191771" w:rsidRDefault="00191771" w:rsidP="00A6567F">
      <w:pPr>
        <w:ind w:firstLine="720"/>
        <w:jc w:val="both"/>
        <w:rPr>
          <w:lang w:val="ru-RU"/>
        </w:rPr>
      </w:pPr>
      <w:r>
        <w:rPr>
          <w:b/>
          <w:lang w:val="ru-RU"/>
        </w:rPr>
        <w:t>10.1.1</w:t>
      </w:r>
      <w:r>
        <w:rPr>
          <w:lang w:val="ru-RU"/>
        </w:rPr>
        <w:t>. за явни недостатъци:</w:t>
      </w:r>
    </w:p>
    <w:p w:rsidR="00191771" w:rsidRDefault="00191771" w:rsidP="00A6567F">
      <w:pPr>
        <w:ind w:firstLine="708"/>
        <w:jc w:val="both"/>
        <w:rPr>
          <w:lang w:val="ru-RU"/>
        </w:rPr>
      </w:pPr>
      <w:r>
        <w:rPr>
          <w:lang w:val="ru-RU"/>
        </w:rPr>
        <w:t>а) при доставяне на стоки не от договорения вид, посочен в Приложения № 1 и Приложение № 2 от настоящия договор, включително и със срок на годност по-кратък от 80 % от обявения от производителя срок на годност;</w:t>
      </w:r>
    </w:p>
    <w:p w:rsidR="00191771" w:rsidRDefault="00191771" w:rsidP="00A6567F">
      <w:pPr>
        <w:ind w:firstLine="708"/>
        <w:jc w:val="both"/>
        <w:rPr>
          <w:lang w:val="ru-RU"/>
        </w:rPr>
      </w:pPr>
      <w:r>
        <w:rPr>
          <w:lang w:val="ru-RU"/>
        </w:rPr>
        <w:t>б) за неспазени условия и ред при транспортирането им;</w:t>
      </w:r>
    </w:p>
    <w:p w:rsidR="00191771" w:rsidRDefault="00191771" w:rsidP="00A6567F">
      <w:pPr>
        <w:ind w:firstLine="708"/>
        <w:jc w:val="both"/>
        <w:rPr>
          <w:lang w:val="ru-RU"/>
        </w:rPr>
      </w:pPr>
      <w:r>
        <w:rPr>
          <w:lang w:val="ru-RU"/>
        </w:rPr>
        <w:t xml:space="preserve">в) за количество, което не отговаря на договореното; </w:t>
      </w:r>
    </w:p>
    <w:p w:rsidR="00191771" w:rsidRDefault="00191771" w:rsidP="00A6567F">
      <w:pPr>
        <w:ind w:firstLine="708"/>
        <w:jc w:val="both"/>
        <w:rPr>
          <w:lang w:val="ru-RU"/>
        </w:rPr>
      </w:pPr>
      <w:r>
        <w:rPr>
          <w:lang w:val="ru-RU"/>
        </w:rPr>
        <w:t>г) при нарушена цялост и опаковки;</w:t>
      </w:r>
    </w:p>
    <w:p w:rsidR="00191771" w:rsidRDefault="00191771" w:rsidP="00A6567F">
      <w:pPr>
        <w:ind w:firstLine="708"/>
        <w:jc w:val="both"/>
        <w:rPr>
          <w:lang w:val="ru-RU"/>
        </w:rPr>
      </w:pPr>
      <w:r>
        <w:rPr>
          <w:b/>
          <w:lang w:val="ru-RU"/>
        </w:rPr>
        <w:t>10.1.2.</w:t>
      </w:r>
      <w:r>
        <w:rPr>
          <w:lang w:val="ru-RU"/>
        </w:rPr>
        <w:t xml:space="preserve"> при съмнения в качеството на медицинските изделия.</w:t>
      </w:r>
    </w:p>
    <w:p w:rsidR="00191771" w:rsidRDefault="00191771" w:rsidP="00A35457">
      <w:pPr>
        <w:ind w:firstLine="720"/>
        <w:jc w:val="both"/>
        <w:rPr>
          <w:lang w:val="ru-RU"/>
        </w:rPr>
      </w:pPr>
      <w:r>
        <w:rPr>
          <w:b/>
          <w:lang w:val="ru-RU"/>
        </w:rPr>
        <w:t>10.2.1.</w:t>
      </w:r>
      <w:r>
        <w:rPr>
          <w:lang w:val="ru-RU"/>
        </w:rPr>
        <w:t xml:space="preserve"> Рекламации за явни недостатъци на стоките</w:t>
      </w:r>
      <w:r w:rsidR="00A6567F">
        <w:rPr>
          <w:lang w:val="ru-RU"/>
        </w:rPr>
        <w:t xml:space="preserve"> в случаите по т. 10.1.1., б. </w:t>
      </w:r>
      <w:r w:rsidR="00A6567F" w:rsidRPr="00A6567F">
        <w:t>„</w:t>
      </w:r>
      <w:r w:rsidR="00A6567F">
        <w:rPr>
          <w:lang w:val="ru-RU"/>
        </w:rPr>
        <w:t>а</w:t>
      </w:r>
      <w:r w:rsidR="00A6567F" w:rsidRPr="00A6567F">
        <w:t>“</w:t>
      </w:r>
      <w:r>
        <w:rPr>
          <w:lang w:val="ru-RU"/>
        </w:rPr>
        <w:t xml:space="preserve">, </w:t>
      </w:r>
      <w:r w:rsidR="00A6567F" w:rsidRPr="00A6567F">
        <w:t>„</w:t>
      </w:r>
      <w:r w:rsidR="00A6567F">
        <w:rPr>
          <w:lang w:val="ru-RU"/>
        </w:rPr>
        <w:t>б</w:t>
      </w:r>
      <w:r w:rsidR="00A6567F" w:rsidRPr="00A6567F">
        <w:t>“</w:t>
      </w:r>
      <w:r>
        <w:rPr>
          <w:lang w:val="ru-RU"/>
        </w:rPr>
        <w:t xml:space="preserve">, </w:t>
      </w:r>
      <w:r w:rsidR="00A6567F" w:rsidRPr="00A6567F">
        <w:t>„</w:t>
      </w:r>
      <w:r w:rsidR="00A6567F">
        <w:rPr>
          <w:lang w:val="ru-RU"/>
        </w:rPr>
        <w:t>в</w:t>
      </w:r>
      <w:r w:rsidR="00A6567F" w:rsidRPr="00A6567F">
        <w:t>“</w:t>
      </w:r>
      <w:r>
        <w:rPr>
          <w:lang w:val="ru-RU"/>
        </w:rPr>
        <w:t xml:space="preserve"> и </w:t>
      </w:r>
      <w:r w:rsidR="00A6567F" w:rsidRPr="00A6567F">
        <w:t>„</w:t>
      </w:r>
      <w:r w:rsidR="00A6567F">
        <w:rPr>
          <w:lang w:val="ru-RU"/>
        </w:rPr>
        <w:t>г</w:t>
      </w:r>
      <w:r w:rsidR="00A6567F" w:rsidRPr="00A6567F">
        <w:t>“</w:t>
      </w:r>
      <w:r>
        <w:rPr>
          <w:lang w:val="ru-RU"/>
        </w:rPr>
        <w:t xml:space="preserve"> се правят в деня на доставката на стоката, като в приемо-предавателния протокол се вписва установения явен недостатък. </w:t>
      </w:r>
    </w:p>
    <w:p w:rsidR="00191771" w:rsidRDefault="00191771" w:rsidP="00A35457">
      <w:pPr>
        <w:tabs>
          <w:tab w:val="left" w:pos="2223"/>
        </w:tabs>
        <w:ind w:firstLine="720"/>
        <w:jc w:val="both"/>
        <w:rPr>
          <w:lang w:val="ru-RU"/>
        </w:rPr>
      </w:pPr>
      <w:r>
        <w:rPr>
          <w:b/>
          <w:lang w:val="ru-RU"/>
        </w:rPr>
        <w:t xml:space="preserve">10.2.2. </w:t>
      </w:r>
      <w:r>
        <w:rPr>
          <w:lang w:val="ru-RU"/>
        </w:rPr>
        <w:t>Рекламации относно качеството и скрити дефекти се правят в 5 /петдневен/ срок от откриването им.</w:t>
      </w:r>
    </w:p>
    <w:p w:rsidR="00191771" w:rsidRDefault="00191771" w:rsidP="00A35457">
      <w:pPr>
        <w:tabs>
          <w:tab w:val="left" w:pos="2223"/>
        </w:tabs>
        <w:ind w:firstLine="720"/>
        <w:jc w:val="both"/>
        <w:rPr>
          <w:lang w:val="ru-RU"/>
        </w:rPr>
      </w:pPr>
      <w:r>
        <w:rPr>
          <w:b/>
          <w:lang w:val="ru-RU"/>
        </w:rPr>
        <w:t xml:space="preserve">10.3. </w:t>
      </w:r>
      <w:r>
        <w:rPr>
          <w:lang w:val="ru-RU"/>
        </w:rPr>
        <w:t xml:space="preserve">При рекламация за явни недостатъци </w:t>
      </w:r>
      <w:r>
        <w:rPr>
          <w:b/>
          <w:lang w:val="ru-RU"/>
        </w:rPr>
        <w:t xml:space="preserve">ИЗПЪЛНИТЕЛЯТ </w:t>
      </w:r>
      <w:r w:rsidR="00A6567F">
        <w:rPr>
          <w:lang w:val="ru-RU"/>
        </w:rPr>
        <w:t xml:space="preserve">е длъжен в </w:t>
      </w:r>
      <w:r>
        <w:rPr>
          <w:lang w:val="ru-RU"/>
        </w:rPr>
        <w:t>срок до 24 часа от получаване на приемо-предавателния протокол да достави за своя сметка договорените стоки на мястото на доставяне.</w:t>
      </w:r>
    </w:p>
    <w:p w:rsidR="00191771" w:rsidRDefault="00191771" w:rsidP="00A35457">
      <w:pPr>
        <w:tabs>
          <w:tab w:val="left" w:pos="2223"/>
        </w:tabs>
        <w:ind w:firstLine="720"/>
        <w:jc w:val="both"/>
        <w:rPr>
          <w:lang w:val="ru-RU"/>
        </w:rPr>
      </w:pPr>
      <w:r>
        <w:rPr>
          <w:b/>
          <w:lang w:val="ru-RU"/>
        </w:rPr>
        <w:t>10.4.</w:t>
      </w:r>
      <w:r>
        <w:rPr>
          <w:lang w:val="ru-RU"/>
        </w:rPr>
        <w:t xml:space="preserve"> При съмнение в качеството на медицинските изделия </w:t>
      </w:r>
      <w:r w:rsidR="005F6C64">
        <w:rPr>
          <w:b/>
          <w:lang w:val="ru-RU"/>
        </w:rPr>
        <w:t>ИЗПЪЛНИТЕЛЯТ</w:t>
      </w:r>
      <w:r>
        <w:rPr>
          <w:lang w:val="ru-RU"/>
        </w:rPr>
        <w:t xml:space="preserve"> е длъжен в срок до 24 часа от получаването на писменото уведомление да достави други стоки от същия вид с необходимото качество. </w:t>
      </w:r>
    </w:p>
    <w:p w:rsidR="00191771" w:rsidRDefault="00191771" w:rsidP="00A35457">
      <w:pPr>
        <w:ind w:firstLine="708"/>
        <w:jc w:val="both"/>
        <w:rPr>
          <w:color w:val="FF0000"/>
          <w:lang w:val="ru-RU"/>
        </w:rPr>
      </w:pPr>
    </w:p>
    <w:p w:rsidR="00191771" w:rsidRPr="00A6567F" w:rsidRDefault="00191771" w:rsidP="00A35457">
      <w:pPr>
        <w:jc w:val="center"/>
        <w:rPr>
          <w:b/>
          <w:bCs/>
          <w:u w:val="single"/>
        </w:rPr>
      </w:pPr>
      <w:r w:rsidRPr="00A6567F">
        <w:rPr>
          <w:b/>
          <w:bCs/>
          <w:u w:val="single"/>
          <w:lang w:val="en-US"/>
        </w:rPr>
        <w:t>XI</w:t>
      </w:r>
      <w:r w:rsidRPr="00A6567F">
        <w:rPr>
          <w:b/>
          <w:bCs/>
          <w:u w:val="single"/>
          <w:lang w:val="ru-RU"/>
        </w:rPr>
        <w:t xml:space="preserve">. </w:t>
      </w:r>
      <w:r w:rsidRPr="00A6567F">
        <w:rPr>
          <w:b/>
          <w:bCs/>
          <w:u w:val="single"/>
        </w:rPr>
        <w:t>ОТГОВОРНОСТИ ПРИ НЕИЗПЪЛНЕНИЕ, НЕУСТОЙКИ</w:t>
      </w:r>
      <w:r w:rsidR="00A6567F" w:rsidRPr="00A6567F">
        <w:rPr>
          <w:bCs/>
          <w:u w:val="single"/>
        </w:rPr>
        <w:t>:</w:t>
      </w:r>
    </w:p>
    <w:p w:rsidR="00A6567F" w:rsidRDefault="00A6567F" w:rsidP="00A35457">
      <w:pPr>
        <w:jc w:val="center"/>
        <w:rPr>
          <w:b/>
          <w:bCs/>
        </w:rPr>
      </w:pPr>
    </w:p>
    <w:p w:rsidR="00191771" w:rsidRDefault="00191771" w:rsidP="00A35457">
      <w:pPr>
        <w:ind w:firstLine="708"/>
        <w:jc w:val="both"/>
      </w:pPr>
      <w:r>
        <w:rPr>
          <w:b/>
        </w:rPr>
        <w:t xml:space="preserve">11.1. </w:t>
      </w:r>
      <w:r>
        <w:t>За забавено изпълнение на задълженията си по възложената доставка или част от нея в договорения срок, продължило:</w:t>
      </w:r>
    </w:p>
    <w:p w:rsidR="00191771" w:rsidRDefault="00191771" w:rsidP="00A35457">
      <w:pPr>
        <w:ind w:firstLine="708"/>
        <w:jc w:val="both"/>
      </w:pPr>
      <w:r>
        <w:t xml:space="preserve"> а</w:t>
      </w:r>
      <w:r>
        <w:rPr>
          <w:lang w:val="ru-RU"/>
        </w:rPr>
        <w:t>)</w:t>
      </w:r>
      <w:r>
        <w:t xml:space="preserve"> до 7 /седем/ календарни дни, </w:t>
      </w:r>
      <w:r>
        <w:rPr>
          <w:b/>
          <w:lang w:val="ru-RU"/>
        </w:rPr>
        <w:t xml:space="preserve">ИЗПЪЛНИТЕЛЯТ </w:t>
      </w:r>
      <w:r>
        <w:rPr>
          <w:lang w:val="ru-RU"/>
        </w:rPr>
        <w:t>дължи неустойка в разм</w:t>
      </w:r>
      <w:r>
        <w:t xml:space="preserve">ер на </w:t>
      </w:r>
      <w:r>
        <w:rPr>
          <w:lang w:val="ru-RU"/>
        </w:rPr>
        <w:t>10 /</w:t>
      </w:r>
      <w:r>
        <w:t>десет</w:t>
      </w:r>
      <w:r>
        <w:rPr>
          <w:lang w:val="ru-RU"/>
        </w:rPr>
        <w:t>/ %</w:t>
      </w:r>
      <w:r>
        <w:t xml:space="preserve">  от цената на съответната стока;</w:t>
      </w:r>
    </w:p>
    <w:p w:rsidR="00191771" w:rsidRDefault="00191771" w:rsidP="00A35457">
      <w:pPr>
        <w:ind w:firstLine="708"/>
        <w:jc w:val="both"/>
      </w:pPr>
      <w:r>
        <w:t xml:space="preserve"> б</w:t>
      </w:r>
      <w:r>
        <w:rPr>
          <w:lang w:val="ru-RU"/>
        </w:rPr>
        <w:t>)</w:t>
      </w:r>
      <w:r>
        <w:t xml:space="preserve"> над 7 /седем/ календарни дни, </w:t>
      </w:r>
      <w:r>
        <w:rPr>
          <w:b/>
          <w:lang w:val="ru-RU"/>
        </w:rPr>
        <w:t xml:space="preserve">ИЗПЪЛНИТЕЛЯТ </w:t>
      </w:r>
      <w:r>
        <w:rPr>
          <w:lang w:val="ru-RU"/>
        </w:rPr>
        <w:t>дължи неустойка в разм</w:t>
      </w:r>
      <w:r>
        <w:t>ер на 2</w:t>
      </w:r>
      <w:r>
        <w:rPr>
          <w:lang w:val="ru-RU"/>
        </w:rPr>
        <w:t>0 /</w:t>
      </w:r>
      <w:r>
        <w:t>двадесет</w:t>
      </w:r>
      <w:r>
        <w:rPr>
          <w:lang w:val="ru-RU"/>
        </w:rPr>
        <w:t>/ %</w:t>
      </w:r>
      <w:r>
        <w:t xml:space="preserve">  от цената на съответната стока.</w:t>
      </w:r>
    </w:p>
    <w:p w:rsidR="00191771" w:rsidRDefault="00191771" w:rsidP="00A35457">
      <w:pPr>
        <w:ind w:firstLine="708"/>
        <w:jc w:val="both"/>
      </w:pPr>
      <w:r>
        <w:t>Неустойките по б. а</w:t>
      </w:r>
      <w:r>
        <w:rPr>
          <w:lang w:val="ru-RU"/>
        </w:rPr>
        <w:t>)</w:t>
      </w:r>
      <w:r w:rsidR="00A6567F">
        <w:t xml:space="preserve"> и </w:t>
      </w:r>
      <w:r>
        <w:t>б</w:t>
      </w:r>
      <w:r>
        <w:rPr>
          <w:lang w:val="ru-RU"/>
        </w:rPr>
        <w:t>)</w:t>
      </w:r>
      <w:r>
        <w:t xml:space="preserve"> се начисляват от деня, следващ деня на неизпълнението, а неизпълнението се брои в календарни дни. Базата за изчисляване на неустойката е стойността с вкл. ДДС на неизпълненото.</w:t>
      </w:r>
    </w:p>
    <w:p w:rsidR="00191771" w:rsidRDefault="00191771" w:rsidP="00A35457">
      <w:pPr>
        <w:tabs>
          <w:tab w:val="left" w:pos="0"/>
        </w:tabs>
        <w:jc w:val="both"/>
        <w:rPr>
          <w:lang w:val="ru-RU"/>
        </w:rPr>
      </w:pPr>
      <w:r>
        <w:rPr>
          <w:b/>
        </w:rPr>
        <w:tab/>
        <w:t xml:space="preserve">11.2. </w:t>
      </w:r>
      <w:r>
        <w:rPr>
          <w:lang w:val="ru-RU"/>
        </w:rPr>
        <w:t>При забава на монтаж</w:t>
      </w:r>
      <w:r>
        <w:t>а</w:t>
      </w:r>
      <w:r>
        <w:rPr>
          <w:lang w:val="ru-RU"/>
        </w:rPr>
        <w:t>, пускане</w:t>
      </w:r>
      <w:r>
        <w:t>то</w:t>
      </w:r>
      <w:r>
        <w:rPr>
          <w:lang w:val="ru-RU"/>
        </w:rPr>
        <w:t xml:space="preserve"> в експлоатация</w:t>
      </w:r>
      <w:r>
        <w:rPr>
          <w:bCs/>
          <w:spacing w:val="8"/>
          <w:lang w:val="ru-RU"/>
        </w:rPr>
        <w:t xml:space="preserve"> </w:t>
      </w:r>
      <w:r>
        <w:rPr>
          <w:lang w:val="ru-RU"/>
        </w:rPr>
        <w:t xml:space="preserve">на мед. оборудване, </w:t>
      </w:r>
      <w:r>
        <w:rPr>
          <w:b/>
          <w:lang w:val="ru-RU"/>
        </w:rPr>
        <w:t>ИЗПЪЛНИТЕЛЯТ</w:t>
      </w:r>
      <w:r>
        <w:rPr>
          <w:lang w:val="ru-RU"/>
        </w:rPr>
        <w:t xml:space="preserve"> дължи неустойка в размер на 10 /десет/ % от цената на съответната стока. Неустойката се начислява от деня, следващ деня на неизпълнението, а неизпълнението се брои в календарни дни. Базата за изчисляване на неустойката е стойността с вкл. ДДС на неизпълненото.</w:t>
      </w:r>
    </w:p>
    <w:p w:rsidR="00191771" w:rsidRDefault="00191771" w:rsidP="00A35457">
      <w:pPr>
        <w:ind w:firstLine="708"/>
        <w:jc w:val="both"/>
      </w:pPr>
      <w:r>
        <w:rPr>
          <w:b/>
        </w:rPr>
        <w:t xml:space="preserve">11.3. </w:t>
      </w:r>
      <w:r>
        <w:t xml:space="preserve">В случаите, когато </w:t>
      </w:r>
      <w:r>
        <w:rPr>
          <w:b/>
        </w:rPr>
        <w:t>ИЗПЪЛНИТЕЛЯТ</w:t>
      </w:r>
      <w:r>
        <w:t xml:space="preserve"> не спази сроковете по т. 8.7. и т. 8.8. от договора, той дължи неустойка в размер на 5 /пет/ % от</w:t>
      </w:r>
      <w:r>
        <w:rPr>
          <w:lang w:val="ru-RU"/>
        </w:rPr>
        <w:t xml:space="preserve"> цената на съответната стока</w:t>
      </w:r>
      <w:r>
        <w:t xml:space="preserve">. </w:t>
      </w:r>
      <w:r>
        <w:rPr>
          <w:lang w:val="ru-RU"/>
        </w:rPr>
        <w:t>Неустойката се начислява от деня, следващ деня на неизпълнението, а неизпълнението се брои в календарни дни.</w:t>
      </w:r>
      <w:r>
        <w:t xml:space="preserve"> Базата за изчисляване на неустойката е стойността с вкл. ДДС на неизпълненото.</w:t>
      </w:r>
    </w:p>
    <w:p w:rsidR="00191771" w:rsidRDefault="00191771" w:rsidP="00A35457">
      <w:pPr>
        <w:tabs>
          <w:tab w:val="left" w:pos="2223"/>
        </w:tabs>
        <w:ind w:firstLine="720"/>
        <w:jc w:val="both"/>
        <w:rPr>
          <w:lang w:val="ru-RU"/>
        </w:rPr>
      </w:pPr>
      <w:r>
        <w:rPr>
          <w:b/>
          <w:lang w:val="ru-RU"/>
        </w:rPr>
        <w:t xml:space="preserve">11.4. </w:t>
      </w:r>
      <w:r>
        <w:rPr>
          <w:lang w:val="ru-RU"/>
        </w:rPr>
        <w:t xml:space="preserve">При неизпълнение на задължението си за плащане в договорените срокове по настоящия договор </w:t>
      </w:r>
      <w:r>
        <w:rPr>
          <w:b/>
          <w:lang w:val="ru-RU"/>
        </w:rPr>
        <w:t>ВЪЗЛОЖИТЕЛЯТ</w:t>
      </w:r>
      <w:r>
        <w:rPr>
          <w:lang w:val="ru-RU"/>
        </w:rPr>
        <w:t xml:space="preserve"> дължи обезщетение в размер на законната лихва от деня на забавата.</w:t>
      </w:r>
    </w:p>
    <w:p w:rsidR="00191771" w:rsidRDefault="00191771" w:rsidP="00A35457">
      <w:pPr>
        <w:tabs>
          <w:tab w:val="left" w:pos="2223"/>
        </w:tabs>
        <w:ind w:firstLine="720"/>
        <w:jc w:val="both"/>
        <w:rPr>
          <w:lang w:val="ru-RU"/>
        </w:rPr>
      </w:pPr>
      <w:r>
        <w:rPr>
          <w:b/>
          <w:lang w:val="ru-RU"/>
        </w:rPr>
        <w:t xml:space="preserve">11.5. </w:t>
      </w:r>
      <w:r>
        <w:rPr>
          <w:lang w:val="ru-RU"/>
        </w:rPr>
        <w:t>При неизпълне</w:t>
      </w:r>
      <w:r w:rsidR="005F6C64">
        <w:rPr>
          <w:lang w:val="ru-RU"/>
        </w:rPr>
        <w:t>ние на задълженията на ИЗПЪЛНИТЕЛЯ по т. 10.3 и т. 10.4.</w:t>
      </w:r>
      <w:r>
        <w:rPr>
          <w:lang w:val="ru-RU"/>
        </w:rPr>
        <w:t xml:space="preserve"> се прилагат разпоредбите на т. 11.1. от настоящия договор.</w:t>
      </w:r>
    </w:p>
    <w:p w:rsidR="00191771" w:rsidRDefault="00191771" w:rsidP="00A35457">
      <w:pPr>
        <w:tabs>
          <w:tab w:val="left" w:pos="2223"/>
        </w:tabs>
        <w:ind w:firstLine="720"/>
        <w:jc w:val="both"/>
        <w:rPr>
          <w:b/>
          <w:lang w:val="ru-RU"/>
        </w:rPr>
      </w:pPr>
      <w:r>
        <w:rPr>
          <w:b/>
          <w:lang w:val="ru-RU"/>
        </w:rPr>
        <w:lastRenderedPageBreak/>
        <w:t>11.6.1</w:t>
      </w:r>
      <w:r>
        <w:rPr>
          <w:lang w:val="ru-RU"/>
        </w:rPr>
        <w:t>. Плащането на договорените и дължими неустойки се извършва чрез прихващане на насрещни парични задължения на</w:t>
      </w:r>
      <w:r>
        <w:rPr>
          <w:b/>
          <w:lang w:val="ru-RU"/>
        </w:rPr>
        <w:t xml:space="preserve"> ВЪЗЛОЖИТЕЛЯ.</w:t>
      </w:r>
    </w:p>
    <w:p w:rsidR="00191771" w:rsidRDefault="00191771" w:rsidP="00A35457">
      <w:pPr>
        <w:tabs>
          <w:tab w:val="left" w:pos="0"/>
        </w:tabs>
        <w:jc w:val="both"/>
        <w:rPr>
          <w:lang w:val="ru-RU"/>
        </w:rPr>
      </w:pPr>
      <w:r>
        <w:rPr>
          <w:b/>
          <w:lang w:val="ru-RU"/>
        </w:rPr>
        <w:tab/>
        <w:t>11.6.2.</w:t>
      </w:r>
      <w:r>
        <w:rPr>
          <w:lang w:val="ru-RU"/>
        </w:rPr>
        <w:t xml:space="preserve"> Прихващане може да бъде извършено и за сметка на насрещни парични задължения на</w:t>
      </w:r>
      <w:r>
        <w:rPr>
          <w:b/>
          <w:lang w:val="ru-RU"/>
        </w:rPr>
        <w:t xml:space="preserve"> ВЪЗЛОЖИТЕЛЯ </w:t>
      </w:r>
      <w:r>
        <w:rPr>
          <w:lang w:val="ru-RU"/>
        </w:rPr>
        <w:t>както по този договор, така и по друг/и договор/и между същите страни.</w:t>
      </w:r>
    </w:p>
    <w:p w:rsidR="00191771" w:rsidRDefault="00191771" w:rsidP="00A35457">
      <w:pPr>
        <w:tabs>
          <w:tab w:val="left" w:pos="0"/>
        </w:tabs>
        <w:jc w:val="both"/>
        <w:rPr>
          <w:lang w:val="ru-RU"/>
        </w:rPr>
      </w:pPr>
      <w:r>
        <w:rPr>
          <w:b/>
          <w:lang w:val="ru-RU"/>
        </w:rPr>
        <w:tab/>
        <w:t xml:space="preserve">11.6.3. </w:t>
      </w:r>
      <w:r>
        <w:rPr>
          <w:lang w:val="ru-RU"/>
        </w:rPr>
        <w:t xml:space="preserve">За извършване на прихващането </w:t>
      </w:r>
      <w:r>
        <w:rPr>
          <w:b/>
          <w:lang w:val="ru-RU"/>
        </w:rPr>
        <w:t xml:space="preserve">ВЪЗЛОЖИТЕЛЯТ </w:t>
      </w:r>
      <w:r>
        <w:rPr>
          <w:lang w:val="ru-RU"/>
        </w:rPr>
        <w:t xml:space="preserve">прави писмено изявление до </w:t>
      </w:r>
      <w:r>
        <w:rPr>
          <w:b/>
          <w:lang w:val="ru-RU"/>
        </w:rPr>
        <w:t xml:space="preserve">ИЗПЪЛНИТЕЛЯ. </w:t>
      </w:r>
      <w:r>
        <w:rPr>
          <w:lang w:val="ru-RU"/>
        </w:rPr>
        <w:t>Двете насрещни задължения се смятат за погасени до размера на по-малкото от тях от деня, в който прихващането е могло да се извърши.</w:t>
      </w:r>
    </w:p>
    <w:p w:rsidR="00191771" w:rsidRDefault="00191771" w:rsidP="00A35457">
      <w:pPr>
        <w:tabs>
          <w:tab w:val="left" w:pos="0"/>
        </w:tabs>
        <w:jc w:val="both"/>
        <w:rPr>
          <w:lang w:val="ru-RU"/>
        </w:rPr>
      </w:pPr>
      <w:r>
        <w:rPr>
          <w:b/>
          <w:lang w:val="ru-RU"/>
        </w:rPr>
        <w:tab/>
        <w:t xml:space="preserve">11.6.4. </w:t>
      </w:r>
      <w:r>
        <w:rPr>
          <w:lang w:val="ru-RU"/>
        </w:rPr>
        <w:t>Когато в случаите по 11.6.1. и 11.6.2. сумите не са достатъчни</w:t>
      </w:r>
      <w:r>
        <w:rPr>
          <w:b/>
          <w:lang w:val="ru-RU"/>
        </w:rPr>
        <w:t xml:space="preserve"> ИЗПЪЛНИТЕЛЯТ </w:t>
      </w:r>
      <w:r>
        <w:rPr>
          <w:lang w:val="ru-RU"/>
        </w:rPr>
        <w:t>превежда остатъка от дължимите неустойки в определен от</w:t>
      </w:r>
      <w:r w:rsidR="005F6C64">
        <w:rPr>
          <w:b/>
          <w:lang w:val="ru-RU"/>
        </w:rPr>
        <w:t xml:space="preserve"> ВЪЗЛОЖИТЕЛЯ</w:t>
      </w:r>
      <w:r>
        <w:rPr>
          <w:b/>
          <w:lang w:val="ru-RU"/>
        </w:rPr>
        <w:t xml:space="preserve"> </w:t>
      </w:r>
      <w:r>
        <w:rPr>
          <w:lang w:val="ru-RU"/>
        </w:rPr>
        <w:t>срок и по посочената от него банкова сметка.</w:t>
      </w:r>
    </w:p>
    <w:p w:rsidR="00191771" w:rsidRDefault="00191771" w:rsidP="00A35457">
      <w:pPr>
        <w:tabs>
          <w:tab w:val="left" w:pos="0"/>
        </w:tabs>
        <w:jc w:val="both"/>
        <w:rPr>
          <w:b/>
          <w:lang w:val="ru-RU"/>
        </w:rPr>
      </w:pPr>
      <w:r>
        <w:rPr>
          <w:b/>
          <w:lang w:val="ru-RU"/>
        </w:rPr>
        <w:tab/>
        <w:t xml:space="preserve">11.7. </w:t>
      </w:r>
      <w:r>
        <w:rPr>
          <w:lang w:val="ru-RU"/>
        </w:rPr>
        <w:t>Ако договорените и дължими неустойки не могат да бъдат издължени по реда на прихващането или не бъдат добороволно изплатени,</w:t>
      </w:r>
      <w:r>
        <w:rPr>
          <w:b/>
          <w:lang w:val="ru-RU"/>
        </w:rPr>
        <w:t xml:space="preserve"> ВЪЗЛОЖИТЕЛЯТ </w:t>
      </w:r>
      <w:r>
        <w:rPr>
          <w:lang w:val="ru-RU"/>
        </w:rPr>
        <w:t>задържа част или цялата гаранция за изпълнение на договора</w:t>
      </w:r>
      <w:r w:rsidRPr="005F6C64">
        <w:rPr>
          <w:lang w:val="ru-RU"/>
        </w:rPr>
        <w:t>.</w:t>
      </w:r>
    </w:p>
    <w:p w:rsidR="00191771" w:rsidRDefault="00191771" w:rsidP="00A35457">
      <w:pPr>
        <w:tabs>
          <w:tab w:val="left" w:pos="0"/>
        </w:tabs>
        <w:jc w:val="both"/>
        <w:rPr>
          <w:lang w:val="ru-RU"/>
        </w:rPr>
      </w:pPr>
      <w:r>
        <w:rPr>
          <w:b/>
          <w:lang w:val="ru-RU"/>
        </w:rPr>
        <w:tab/>
        <w:t xml:space="preserve">11.8. ВЪЗЛОЖИТЕЛЯТ </w:t>
      </w:r>
      <w:r>
        <w:rPr>
          <w:lang w:val="ru-RU"/>
        </w:rPr>
        <w:t>има право и на обезщетение за претърпените вреди, когато те надхвърлят размера на договорената неустойка.</w:t>
      </w:r>
    </w:p>
    <w:p w:rsidR="00191771" w:rsidRDefault="00191771" w:rsidP="00A35457">
      <w:pPr>
        <w:jc w:val="center"/>
        <w:rPr>
          <w:b/>
        </w:rPr>
      </w:pPr>
    </w:p>
    <w:p w:rsidR="00191771" w:rsidRPr="00A35457" w:rsidRDefault="00191771" w:rsidP="00A35457">
      <w:pPr>
        <w:jc w:val="center"/>
        <w:rPr>
          <w:b/>
          <w:bCs/>
          <w:u w:val="single"/>
        </w:rPr>
      </w:pPr>
      <w:r w:rsidRPr="00A35457">
        <w:rPr>
          <w:b/>
          <w:u w:val="single"/>
        </w:rPr>
        <w:t>X</w:t>
      </w:r>
      <w:r w:rsidRPr="00A35457">
        <w:rPr>
          <w:b/>
          <w:u w:val="single"/>
          <w:lang w:val="en-US"/>
        </w:rPr>
        <w:t>II</w:t>
      </w:r>
      <w:r w:rsidRPr="00A35457">
        <w:rPr>
          <w:b/>
          <w:u w:val="single"/>
        </w:rPr>
        <w:t xml:space="preserve">.  </w:t>
      </w:r>
      <w:r w:rsidRPr="00A35457">
        <w:rPr>
          <w:b/>
          <w:bCs/>
          <w:u w:val="single"/>
        </w:rPr>
        <w:t>ФОРСМАЖОР</w:t>
      </w:r>
      <w:r w:rsidR="00A35457" w:rsidRPr="00A35457">
        <w:rPr>
          <w:bCs/>
          <w:u w:val="single"/>
        </w:rPr>
        <w:t>:</w:t>
      </w:r>
    </w:p>
    <w:p w:rsidR="00A35457" w:rsidRDefault="00A35457" w:rsidP="00A35457">
      <w:pPr>
        <w:jc w:val="center"/>
      </w:pPr>
    </w:p>
    <w:p w:rsidR="00191771" w:rsidRDefault="00191771" w:rsidP="00A35457">
      <w:pPr>
        <w:ind w:firstLine="708"/>
        <w:jc w:val="both"/>
      </w:pPr>
      <w:r>
        <w:t xml:space="preserve"> </w:t>
      </w:r>
      <w:r>
        <w:rPr>
          <w:b/>
        </w:rPr>
        <w:t xml:space="preserve">12.1. </w:t>
      </w:r>
      <w:r>
        <w:t>Непреодолима сила са обстоятелства от извънреден характер, които страната по  договора при полагане на дължимата грижа не е могла или не е била длъжна да предвиди и предотврати, и които са възникнали след сключването на договора.</w:t>
      </w:r>
    </w:p>
    <w:p w:rsidR="00191771" w:rsidRDefault="00191771" w:rsidP="00A35457">
      <w:pPr>
        <w:ind w:firstLine="708"/>
        <w:jc w:val="both"/>
      </w:pPr>
      <w:r>
        <w:rPr>
          <w:b/>
        </w:rPr>
        <w:t xml:space="preserve"> 12.2. </w:t>
      </w:r>
      <w:r>
        <w:t xml:space="preserve">Страната, която се позове на обстоятелство от извънреден характер по смисъла на предходната т. 12.1., което е причина за неизпълнение на задължения по договора, е длъжна в срок до 3 (три) дни от възникването му писмено да уведоми другата страна по договора в какво се състои непреодолимата сила, какви са възможните последици от нея за изпълнението на договора и да докаже причинната връзка между това обстоятелство и невъзможността за изпълнение. При неуведомяване </w:t>
      </w:r>
      <w:r>
        <w:rPr>
          <w:b/>
        </w:rPr>
        <w:t xml:space="preserve">ИЗПЪЛНИТЕЛЯТ </w:t>
      </w:r>
      <w:r>
        <w:t>дължи неустойка, съгласно раздел ХІ от настоящия договор, както и обезщетение за настъпилите от това вреди.</w:t>
      </w:r>
    </w:p>
    <w:p w:rsidR="00191771" w:rsidRDefault="00A35457" w:rsidP="00A35457">
      <w:pPr>
        <w:ind w:firstLine="709"/>
        <w:jc w:val="both"/>
      </w:pPr>
      <w:r>
        <w:rPr>
          <w:b/>
        </w:rPr>
        <w:t xml:space="preserve">12.3. </w:t>
      </w:r>
      <w:r>
        <w:t xml:space="preserve">Отношенията между </w:t>
      </w:r>
      <w:r w:rsidR="00191771">
        <w:t xml:space="preserve">страните по повод неизпълнение на задължение/задължения, причинено от непреодолима сила, се уреждат съгласно гражданското законодателство на Република България. </w:t>
      </w:r>
    </w:p>
    <w:p w:rsidR="00191771" w:rsidRDefault="00A35457" w:rsidP="00A35457">
      <w:pPr>
        <w:ind w:firstLine="709"/>
        <w:jc w:val="both"/>
      </w:pPr>
      <w:r>
        <w:rPr>
          <w:b/>
        </w:rPr>
        <w:t xml:space="preserve">12.4. </w:t>
      </w:r>
      <w:r w:rsidR="00191771">
        <w:t xml:space="preserve">Никоя от страните по договора не носи отговорност за изцяло или частично неизпълнение на задължения, поети по силата на договора, ако невъзможността за изпълнението се дължи на причина, която не може да й се вмени във вина. </w:t>
      </w:r>
    </w:p>
    <w:p w:rsidR="00191771" w:rsidRDefault="00191771" w:rsidP="00A35457">
      <w:pPr>
        <w:ind w:firstLine="709"/>
        <w:jc w:val="both"/>
      </w:pPr>
    </w:p>
    <w:p w:rsidR="00191771" w:rsidRPr="00A35457" w:rsidRDefault="00191771" w:rsidP="00A35457">
      <w:pPr>
        <w:ind w:firstLine="709"/>
        <w:jc w:val="center"/>
        <w:rPr>
          <w:b/>
          <w:bCs/>
          <w:u w:val="single"/>
        </w:rPr>
      </w:pPr>
      <w:r w:rsidRPr="00A35457">
        <w:rPr>
          <w:b/>
          <w:bCs/>
          <w:u w:val="single"/>
        </w:rPr>
        <w:t>Х</w:t>
      </w:r>
      <w:r w:rsidRPr="00A35457">
        <w:rPr>
          <w:b/>
          <w:bCs/>
          <w:u w:val="single"/>
          <w:lang w:val="en-US"/>
        </w:rPr>
        <w:t>III</w:t>
      </w:r>
      <w:r w:rsidRPr="00A35457">
        <w:rPr>
          <w:b/>
          <w:bCs/>
          <w:u w:val="single"/>
        </w:rPr>
        <w:t>. СПОРОВЕ</w:t>
      </w:r>
      <w:r w:rsidR="00A35457" w:rsidRPr="00A35457">
        <w:rPr>
          <w:bCs/>
          <w:u w:val="single"/>
        </w:rPr>
        <w:t>:</w:t>
      </w:r>
    </w:p>
    <w:p w:rsidR="00A35457" w:rsidRDefault="00A35457" w:rsidP="00A35457">
      <w:pPr>
        <w:ind w:firstLine="709"/>
        <w:jc w:val="center"/>
        <w:rPr>
          <w:b/>
          <w:bCs/>
        </w:rPr>
      </w:pPr>
    </w:p>
    <w:p w:rsidR="00191771" w:rsidRDefault="00191771" w:rsidP="00A35457">
      <w:pPr>
        <w:ind w:firstLine="709"/>
        <w:jc w:val="both"/>
      </w:pPr>
      <w:r>
        <w:rPr>
          <w:b/>
          <w:lang w:val="ru-RU"/>
        </w:rPr>
        <w:t xml:space="preserve">13.1. </w:t>
      </w:r>
      <w:r>
        <w:rPr>
          <w:lang w:val="ru-RU"/>
        </w:rPr>
        <w:t>Възникналите през времетраене на договора спорове и разногласия между страните се решават чрез преговори между тях</w:t>
      </w:r>
      <w:r>
        <w:t>.</w:t>
      </w:r>
    </w:p>
    <w:p w:rsidR="00191771" w:rsidRDefault="00191771" w:rsidP="00A35457">
      <w:pPr>
        <w:ind w:firstLine="709"/>
        <w:jc w:val="both"/>
      </w:pPr>
      <w:r>
        <w:rPr>
          <w:b/>
          <w:lang w:val="ru-RU"/>
        </w:rPr>
        <w:t xml:space="preserve">13.2. </w:t>
      </w:r>
      <w:r>
        <w:rPr>
          <w:lang w:val="ru-RU"/>
        </w:rPr>
        <w:t>В случай на непостигане на договореност по предходната точка,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решавани според българските материални и процесуални закони от компетентният съд по реда на</w:t>
      </w:r>
      <w:r>
        <w:t xml:space="preserve"> ГПК.</w:t>
      </w:r>
    </w:p>
    <w:p w:rsidR="00191771" w:rsidRDefault="00191771" w:rsidP="00A35457">
      <w:pPr>
        <w:tabs>
          <w:tab w:val="left" w:pos="2223"/>
        </w:tabs>
        <w:jc w:val="center"/>
        <w:rPr>
          <w:b/>
        </w:rPr>
      </w:pPr>
    </w:p>
    <w:p w:rsidR="00191771" w:rsidRPr="00A35457" w:rsidRDefault="00191771" w:rsidP="00A35457">
      <w:pPr>
        <w:jc w:val="center"/>
        <w:rPr>
          <w:b/>
          <w:u w:val="single"/>
          <w:lang w:val="ru-RU"/>
        </w:rPr>
      </w:pPr>
      <w:r w:rsidRPr="00A35457">
        <w:rPr>
          <w:b/>
          <w:u w:val="single"/>
          <w:lang w:val="ru-RU"/>
        </w:rPr>
        <w:t>Х</w:t>
      </w:r>
      <w:r w:rsidRPr="00A35457">
        <w:rPr>
          <w:b/>
          <w:u w:val="single"/>
        </w:rPr>
        <w:t>IV</w:t>
      </w:r>
      <w:r w:rsidRPr="00A35457">
        <w:rPr>
          <w:b/>
          <w:u w:val="single"/>
          <w:lang w:val="ru-RU"/>
        </w:rPr>
        <w:t>. СЪОБЩЕНИЯ</w:t>
      </w:r>
      <w:r w:rsidR="00A35457" w:rsidRPr="00A35457">
        <w:rPr>
          <w:u w:val="single"/>
          <w:lang w:val="ru-RU"/>
        </w:rPr>
        <w:t>:</w:t>
      </w:r>
    </w:p>
    <w:p w:rsidR="00A35457" w:rsidRDefault="00A35457" w:rsidP="00A35457">
      <w:pPr>
        <w:jc w:val="center"/>
        <w:rPr>
          <w:b/>
          <w:lang w:val="ru-RU"/>
        </w:rPr>
      </w:pPr>
    </w:p>
    <w:p w:rsidR="00191771" w:rsidRDefault="00191771" w:rsidP="00A35457">
      <w:pPr>
        <w:jc w:val="both"/>
        <w:rPr>
          <w:lang w:val="ru-RU"/>
        </w:rPr>
      </w:pPr>
      <w:r>
        <w:rPr>
          <w:b/>
          <w:lang w:val="ru-RU"/>
        </w:rPr>
        <w:lastRenderedPageBreak/>
        <w:tab/>
        <w:t>14.1.</w:t>
      </w:r>
      <w:r>
        <w:rPr>
          <w:lang w:val="ru-RU"/>
        </w:rPr>
        <w:t xml:space="preserve"> Всички съобщения между страните, свързани с изпълнението на този договор, са валидни, ако са направени в писмена форма и са подписани от определените длъжностни лица от Изпълнител и Възложител.</w:t>
      </w:r>
    </w:p>
    <w:p w:rsidR="00191771" w:rsidRDefault="00191771" w:rsidP="00A35457">
      <w:pPr>
        <w:jc w:val="both"/>
        <w:rPr>
          <w:lang w:val="ru-RU"/>
        </w:rPr>
      </w:pPr>
      <w:r>
        <w:rPr>
          <w:lang w:val="ru-RU"/>
        </w:rPr>
        <w:tab/>
      </w:r>
      <w:r>
        <w:rPr>
          <w:b/>
          <w:lang w:val="ru-RU"/>
        </w:rPr>
        <w:t>14.2</w:t>
      </w:r>
      <w:r>
        <w:rPr>
          <w:lang w:val="ru-RU"/>
        </w:rPr>
        <w:t>. За дата на съобщението се смята:</w:t>
      </w:r>
    </w:p>
    <w:p w:rsidR="00191771" w:rsidRDefault="00191771" w:rsidP="00A35457">
      <w:pPr>
        <w:jc w:val="both"/>
        <w:rPr>
          <w:lang w:val="ru-RU"/>
        </w:rPr>
      </w:pPr>
      <w:r>
        <w:rPr>
          <w:lang w:val="ru-RU"/>
        </w:rPr>
        <w:tab/>
        <w:t>а) датата на предаването – при ръчно предаване на съобщението;</w:t>
      </w:r>
    </w:p>
    <w:p w:rsidR="00191771" w:rsidRDefault="00191771" w:rsidP="00A35457">
      <w:pPr>
        <w:jc w:val="both"/>
        <w:rPr>
          <w:lang w:val="ru-RU"/>
        </w:rPr>
      </w:pPr>
      <w:r>
        <w:rPr>
          <w:lang w:val="ru-RU"/>
        </w:rPr>
        <w:tab/>
        <w:t>б) датата на пощенското клеймо на обратната разписка – при изпращане по пощата;</w:t>
      </w:r>
    </w:p>
    <w:p w:rsidR="00191771" w:rsidRDefault="00191771" w:rsidP="00A35457">
      <w:pPr>
        <w:jc w:val="both"/>
        <w:rPr>
          <w:lang w:val="ru-RU"/>
        </w:rPr>
      </w:pPr>
      <w:r>
        <w:rPr>
          <w:lang w:val="ru-RU"/>
        </w:rPr>
        <w:tab/>
        <w:t>в) датата на приемането – при изпращане по телефакс.</w:t>
      </w:r>
    </w:p>
    <w:p w:rsidR="00191771" w:rsidRDefault="00191771" w:rsidP="00A35457">
      <w:pPr>
        <w:jc w:val="both"/>
        <w:rPr>
          <w:lang w:val="ru-RU"/>
        </w:rPr>
      </w:pPr>
      <w:r>
        <w:rPr>
          <w:lang w:val="ru-RU"/>
        </w:rPr>
        <w:tab/>
      </w:r>
      <w:r>
        <w:rPr>
          <w:b/>
          <w:lang w:val="ru-RU"/>
        </w:rPr>
        <w:t>14.3.</w:t>
      </w:r>
      <w:r>
        <w:rPr>
          <w:lang w:val="ru-RU"/>
        </w:rPr>
        <w:t xml:space="preserve"> За валидни адреси на съобщения, свързани с настоящия договор, се смятат:</w:t>
      </w:r>
    </w:p>
    <w:p w:rsidR="00191771" w:rsidRDefault="00A35457" w:rsidP="00A35457">
      <w:pPr>
        <w:jc w:val="both"/>
        <w:rPr>
          <w:b/>
          <w:lang w:val="ru-RU"/>
        </w:rPr>
      </w:pPr>
      <w:r w:rsidRPr="00A35457">
        <w:rPr>
          <w:b/>
          <w:lang w:val="ru-RU"/>
        </w:rPr>
        <w:t>„</w:t>
      </w:r>
      <w:r w:rsidR="00191771" w:rsidRPr="00A35457">
        <w:rPr>
          <w:b/>
        </w:rPr>
        <w:t>.......................</w:t>
      </w:r>
      <w:r>
        <w:rPr>
          <w:b/>
        </w:rPr>
        <w:t>.......</w:t>
      </w:r>
      <w:r w:rsidRPr="00A35457">
        <w:rPr>
          <w:b/>
          <w:lang w:val="ru-RU"/>
        </w:rPr>
        <w:t>”</w:t>
      </w:r>
      <w:r w:rsidR="00191771">
        <w:rPr>
          <w:lang w:val="ru-RU"/>
        </w:rPr>
        <w:tab/>
      </w:r>
      <w:r w:rsidR="00191771">
        <w:rPr>
          <w:lang w:val="ru-RU"/>
        </w:rPr>
        <w:tab/>
      </w:r>
      <w:r w:rsidR="00191771">
        <w:rPr>
          <w:lang w:val="ru-RU"/>
        </w:rPr>
        <w:tab/>
      </w:r>
      <w:r w:rsidR="00191771">
        <w:rPr>
          <w:lang w:val="ru-RU"/>
        </w:rPr>
        <w:tab/>
      </w:r>
      <w:r w:rsidR="00191771">
        <w:rPr>
          <w:b/>
          <w:lang w:val="ru-RU"/>
        </w:rPr>
        <w:t xml:space="preserve">УМБАЛ „СВЕТА ЕКАТЕРИНА” ЕАД </w:t>
      </w:r>
    </w:p>
    <w:p w:rsidR="00191771" w:rsidRDefault="00191771" w:rsidP="00A35457">
      <w:pPr>
        <w:jc w:val="both"/>
        <w:rPr>
          <w:b/>
          <w:lang w:val="ru-RU"/>
        </w:rPr>
      </w:pPr>
      <w:r>
        <w:rPr>
          <w:b/>
          <w:lang w:val="ru-RU"/>
        </w:rPr>
        <w:t>.........................</w:t>
      </w:r>
      <w:r w:rsidR="00A35457">
        <w:rPr>
          <w:b/>
          <w:lang w:val="ru-RU"/>
        </w:rPr>
        <w:t>.......</w:t>
      </w:r>
      <w:r>
        <w:rPr>
          <w:b/>
          <w:lang w:val="ru-RU"/>
        </w:rPr>
        <w:tab/>
      </w:r>
      <w:r>
        <w:rPr>
          <w:b/>
          <w:lang w:val="ru-RU"/>
        </w:rPr>
        <w:tab/>
      </w:r>
      <w:r>
        <w:rPr>
          <w:b/>
          <w:lang w:val="ru-RU"/>
        </w:rPr>
        <w:tab/>
      </w:r>
      <w:r>
        <w:rPr>
          <w:b/>
          <w:lang w:val="ru-RU"/>
        </w:rPr>
        <w:tab/>
        <w:t>гр. София - 1431</w:t>
      </w:r>
    </w:p>
    <w:p w:rsidR="00191771" w:rsidRDefault="00191771" w:rsidP="00A35457">
      <w:pPr>
        <w:ind w:left="3600" w:firstLine="720"/>
        <w:jc w:val="both"/>
        <w:rPr>
          <w:b/>
          <w:lang w:val="ru-RU"/>
        </w:rPr>
      </w:pPr>
      <w:r>
        <w:rPr>
          <w:b/>
          <w:lang w:val="ru-RU"/>
        </w:rPr>
        <w:t>бул. „Пенчо Славейков” № 52А</w:t>
      </w:r>
    </w:p>
    <w:p w:rsidR="00A35457" w:rsidRDefault="00191771" w:rsidP="00A35457">
      <w:pPr>
        <w:jc w:val="both"/>
        <w:rPr>
          <w:b/>
          <w:lang w:val="ru-RU"/>
        </w:rPr>
      </w:pPr>
      <w:r>
        <w:rPr>
          <w:b/>
          <w:lang w:val="ru-RU"/>
        </w:rPr>
        <w:t>..........................</w:t>
      </w:r>
      <w:r w:rsidR="00A35457">
        <w:rPr>
          <w:b/>
          <w:lang w:val="ru-RU"/>
        </w:rPr>
        <w:t>......</w:t>
      </w:r>
      <w:r>
        <w:rPr>
          <w:b/>
          <w:lang w:val="ru-RU"/>
        </w:rPr>
        <w:tab/>
      </w:r>
    </w:p>
    <w:p w:rsidR="00191771" w:rsidRDefault="00191771" w:rsidP="00A35457">
      <w:pPr>
        <w:jc w:val="both"/>
        <w:rPr>
          <w:lang w:val="ru-RU"/>
        </w:rPr>
      </w:pPr>
      <w:r>
        <w:rPr>
          <w:lang w:val="ru-RU"/>
        </w:rPr>
        <w:tab/>
      </w:r>
      <w:r>
        <w:rPr>
          <w:b/>
          <w:lang w:val="ru-RU"/>
        </w:rPr>
        <w:t>14.4</w:t>
      </w:r>
      <w:r>
        <w:rPr>
          <w:lang w:val="ru-RU"/>
        </w:rPr>
        <w:t>. При промяна на адреса, съответната страна е длъжна да уведоми другата в срок от 3 работни дни за промяната.</w:t>
      </w:r>
    </w:p>
    <w:p w:rsidR="00191771" w:rsidRDefault="00191771" w:rsidP="00191771">
      <w:pPr>
        <w:tabs>
          <w:tab w:val="left" w:pos="2223"/>
        </w:tabs>
        <w:jc w:val="center"/>
        <w:rPr>
          <w:b/>
          <w:lang w:val="ru-RU"/>
        </w:rPr>
      </w:pPr>
    </w:p>
    <w:p w:rsidR="00A35457" w:rsidRPr="00A35457" w:rsidRDefault="00191771" w:rsidP="00191771">
      <w:pPr>
        <w:tabs>
          <w:tab w:val="left" w:pos="2223"/>
        </w:tabs>
        <w:jc w:val="center"/>
        <w:rPr>
          <w:b/>
          <w:u w:val="single"/>
          <w:lang w:val="ru-RU"/>
        </w:rPr>
      </w:pPr>
      <w:r w:rsidRPr="00A35457">
        <w:rPr>
          <w:b/>
          <w:u w:val="single"/>
          <w:lang w:val="en-US"/>
        </w:rPr>
        <w:t>XV</w:t>
      </w:r>
      <w:r w:rsidRPr="00A35457">
        <w:rPr>
          <w:b/>
          <w:u w:val="single"/>
        </w:rPr>
        <w:t xml:space="preserve">. </w:t>
      </w:r>
      <w:r w:rsidRPr="00A35457">
        <w:rPr>
          <w:b/>
          <w:u w:val="single"/>
          <w:lang w:val="ru-RU"/>
        </w:rPr>
        <w:t>ДРУГИ УСЛОВИЯ</w:t>
      </w:r>
      <w:r w:rsidR="00A35457" w:rsidRPr="00A35457">
        <w:rPr>
          <w:u w:val="single"/>
          <w:lang w:val="ru-RU"/>
        </w:rPr>
        <w:t>:</w:t>
      </w:r>
    </w:p>
    <w:p w:rsidR="00191771" w:rsidRDefault="00191771" w:rsidP="00191771">
      <w:pPr>
        <w:tabs>
          <w:tab w:val="left" w:pos="2223"/>
        </w:tabs>
        <w:jc w:val="center"/>
        <w:rPr>
          <w:b/>
          <w:lang w:val="ru-RU"/>
        </w:rPr>
      </w:pPr>
      <w:r>
        <w:rPr>
          <w:b/>
          <w:lang w:val="ru-RU"/>
        </w:rPr>
        <w:t xml:space="preserve">  </w:t>
      </w:r>
    </w:p>
    <w:p w:rsidR="00191771" w:rsidRDefault="00191771" w:rsidP="00191771">
      <w:pPr>
        <w:ind w:firstLine="709"/>
        <w:jc w:val="both"/>
      </w:pPr>
      <w:r>
        <w:rPr>
          <w:b/>
          <w:lang w:val="ru-RU"/>
        </w:rPr>
        <w:t xml:space="preserve">15.1. </w:t>
      </w:r>
      <w: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191771" w:rsidRDefault="00191771" w:rsidP="00191771">
      <w:pPr>
        <w:tabs>
          <w:tab w:val="left" w:pos="2223"/>
        </w:tabs>
        <w:ind w:firstLine="720"/>
        <w:jc w:val="both"/>
      </w:pPr>
      <w:r>
        <w:rPr>
          <w:b/>
          <w:lang w:val="ru-RU"/>
        </w:rPr>
        <w:t xml:space="preserve">15.2. </w:t>
      </w:r>
      <w:r>
        <w:t xml:space="preserve">Настоящият Договор може да бъде изменян с писмено допълнително споразумение при условията на чл. 116, от Закона за обществените поръчки, а именно: </w:t>
      </w:r>
    </w:p>
    <w:p w:rsidR="00191771" w:rsidRDefault="00191771" w:rsidP="00191771">
      <w:pPr>
        <w:tabs>
          <w:tab w:val="left" w:pos="2223"/>
        </w:tabs>
        <w:ind w:firstLine="720"/>
        <w:jc w:val="both"/>
      </w:pPr>
      <w:r>
        <w:rPr>
          <w:b/>
        </w:rPr>
        <w:t>15.2.1.</w:t>
      </w:r>
      <w:r>
        <w:t xml:space="preserve">  при условията на чл. 116, ал. 1, т. 1</w:t>
      </w:r>
      <w:r w:rsidR="007A15CF">
        <w:t xml:space="preserve"> и 2</w:t>
      </w:r>
      <w:r>
        <w:t xml:space="preserve"> от Закона за обществените поръчки: при изменение (намаляване) цените на медицинс</w:t>
      </w:r>
      <w:r w:rsidR="00A35457">
        <w:t>ките изделия (медицинското обору</w:t>
      </w:r>
      <w:r>
        <w:t>дване)</w:t>
      </w:r>
    </w:p>
    <w:p w:rsidR="00191771" w:rsidRDefault="00191771" w:rsidP="00191771">
      <w:pPr>
        <w:tabs>
          <w:tab w:val="left" w:pos="720"/>
          <w:tab w:val="left" w:pos="2223"/>
        </w:tabs>
        <w:ind w:firstLine="720"/>
        <w:jc w:val="both"/>
        <w:rPr>
          <w:lang w:val="ru-RU"/>
        </w:rPr>
      </w:pPr>
      <w:r>
        <w:rPr>
          <w:b/>
          <w:lang w:val="ru-RU"/>
        </w:rPr>
        <w:t xml:space="preserve">15.3. </w:t>
      </w:r>
      <w:r>
        <w:rPr>
          <w:lang w:val="ru-RU"/>
        </w:rPr>
        <w:t>Настоящият договор се прекратява:</w:t>
      </w:r>
    </w:p>
    <w:p w:rsidR="00191771" w:rsidRDefault="00191771" w:rsidP="00191771">
      <w:pPr>
        <w:tabs>
          <w:tab w:val="left" w:pos="2223"/>
        </w:tabs>
        <w:ind w:firstLine="720"/>
        <w:jc w:val="both"/>
      </w:pPr>
      <w:r>
        <w:rPr>
          <w:b/>
          <w:lang w:val="ru-RU"/>
        </w:rPr>
        <w:t xml:space="preserve">а) </w:t>
      </w:r>
      <w:r>
        <w:t>с изтичане на гаранционния срок на медицинското оборудване;</w:t>
      </w:r>
    </w:p>
    <w:p w:rsidR="00191771" w:rsidRDefault="00191771" w:rsidP="00191771">
      <w:pPr>
        <w:jc w:val="both"/>
      </w:pPr>
      <w:r>
        <w:rPr>
          <w:b/>
          <w:lang w:val="ru-RU"/>
        </w:rPr>
        <w:t xml:space="preserve">           </w:t>
      </w:r>
      <w:r w:rsidR="007A15CF">
        <w:rPr>
          <w:b/>
          <w:lang w:val="ru-RU"/>
        </w:rPr>
        <w:tab/>
      </w:r>
      <w:r>
        <w:rPr>
          <w:b/>
          <w:lang w:val="ru-RU"/>
        </w:rPr>
        <w:t xml:space="preserve">б) </w:t>
      </w:r>
      <w:r>
        <w:t>по взаимно съгласие на страните, изразено писмено;</w:t>
      </w:r>
    </w:p>
    <w:p w:rsidR="00191771" w:rsidRDefault="00191771" w:rsidP="00191771">
      <w:pPr>
        <w:tabs>
          <w:tab w:val="left" w:pos="2223"/>
        </w:tabs>
        <w:ind w:firstLine="720"/>
        <w:jc w:val="both"/>
        <w:rPr>
          <w:b/>
        </w:rPr>
      </w:pPr>
      <w:r>
        <w:rPr>
          <w:b/>
          <w:lang w:val="ru-RU"/>
        </w:rPr>
        <w:t xml:space="preserve">в) </w:t>
      </w:r>
      <w:r>
        <w:t>от Възложителя при условията на чл. 118 от Закона за обществените поръчки;</w:t>
      </w:r>
    </w:p>
    <w:p w:rsidR="00191771" w:rsidRDefault="00191771" w:rsidP="00191771">
      <w:pPr>
        <w:tabs>
          <w:tab w:val="left" w:pos="2223"/>
        </w:tabs>
        <w:ind w:firstLine="720"/>
        <w:jc w:val="both"/>
        <w:rPr>
          <w:lang w:val="ru-RU"/>
        </w:rPr>
      </w:pPr>
      <w:r>
        <w:rPr>
          <w:b/>
          <w:lang w:val="ru-RU"/>
        </w:rPr>
        <w:t>г)</w:t>
      </w:r>
      <w:r>
        <w:rPr>
          <w:lang w:val="ru-RU"/>
        </w:rPr>
        <w:t xml:space="preserve"> без предизвестие от страна на </w:t>
      </w:r>
      <w:r>
        <w:rPr>
          <w:b/>
          <w:lang w:val="ru-RU"/>
        </w:rPr>
        <w:t>ВЪЗЛОЖИТЕЛЯ:</w:t>
      </w:r>
    </w:p>
    <w:p w:rsidR="00191771" w:rsidRDefault="00191771" w:rsidP="00191771">
      <w:pPr>
        <w:ind w:firstLine="720"/>
        <w:jc w:val="both"/>
        <w:textAlignment w:val="center"/>
        <w:rPr>
          <w:rFonts w:eastAsia="Calibri"/>
        </w:rPr>
      </w:pPr>
      <w:r>
        <w:rPr>
          <w:lang w:val="ru-RU"/>
        </w:rPr>
        <w:t xml:space="preserve">- </w:t>
      </w:r>
      <w:r>
        <w:rPr>
          <w:rFonts w:eastAsia="Calibri"/>
        </w:rPr>
        <w:t xml:space="preserve"> по реда на чл.73 от ППЗОП; </w:t>
      </w:r>
    </w:p>
    <w:p w:rsidR="00191771" w:rsidRDefault="00191771" w:rsidP="00191771">
      <w:pPr>
        <w:tabs>
          <w:tab w:val="left" w:pos="2223"/>
        </w:tabs>
        <w:ind w:firstLine="720"/>
        <w:jc w:val="both"/>
        <w:rPr>
          <w:lang w:val="ru-RU"/>
        </w:rPr>
      </w:pPr>
      <w:r>
        <w:rPr>
          <w:lang w:val="en-US"/>
        </w:rPr>
        <w:t>-</w:t>
      </w:r>
      <w:r>
        <w:rPr>
          <w:lang w:val="ru-RU"/>
        </w:rPr>
        <w:t xml:space="preserve"> в случаите</w:t>
      </w:r>
      <w:r w:rsidR="007A15CF">
        <w:rPr>
          <w:lang w:val="ru-RU"/>
        </w:rPr>
        <w:t>,</w:t>
      </w:r>
      <w:r>
        <w:rPr>
          <w:lang w:val="ru-RU"/>
        </w:rPr>
        <w:t xml:space="preserve"> когато </w:t>
      </w:r>
      <w:r>
        <w:rPr>
          <w:b/>
          <w:lang w:val="ru-RU"/>
        </w:rPr>
        <w:t>ИЗПЪЛНИТЕЛЯТ</w:t>
      </w:r>
      <w:r>
        <w:rPr>
          <w:lang w:val="ru-RU"/>
        </w:rPr>
        <w:t xml:space="preserve"> не изпълни точно някое от задълженията си по договора;</w:t>
      </w:r>
    </w:p>
    <w:p w:rsidR="00191771" w:rsidRDefault="00191771" w:rsidP="00191771">
      <w:pPr>
        <w:tabs>
          <w:tab w:val="left" w:pos="2223"/>
        </w:tabs>
        <w:ind w:firstLine="720"/>
        <w:jc w:val="both"/>
        <w:rPr>
          <w:lang w:val="ru-RU"/>
        </w:rPr>
      </w:pPr>
      <w:r>
        <w:rPr>
          <w:lang w:val="ru-RU"/>
        </w:rPr>
        <w:t>- в случаите</w:t>
      </w:r>
      <w:r w:rsidR="007A15CF">
        <w:rPr>
          <w:lang w:val="ru-RU"/>
        </w:rPr>
        <w:t>,</w:t>
      </w:r>
      <w:r>
        <w:rPr>
          <w:lang w:val="ru-RU"/>
        </w:rPr>
        <w:t xml:space="preserve"> когато </w:t>
      </w:r>
      <w:r>
        <w:rPr>
          <w:b/>
          <w:lang w:val="ru-RU"/>
        </w:rPr>
        <w:t>ИЗПЪЛНИТЕЛЯТ</w:t>
      </w:r>
      <w:r>
        <w:rPr>
          <w:lang w:val="ru-RU"/>
        </w:rPr>
        <w:t xml:space="preserve"> използва подизпълнител, който е различен от този, посочен в офертата му;</w:t>
      </w:r>
    </w:p>
    <w:p w:rsidR="00191771" w:rsidRDefault="00191771" w:rsidP="00191771">
      <w:pPr>
        <w:tabs>
          <w:tab w:val="left" w:pos="2223"/>
        </w:tabs>
        <w:ind w:firstLine="720"/>
        <w:jc w:val="both"/>
        <w:rPr>
          <w:lang w:val="ru-RU"/>
        </w:rPr>
      </w:pPr>
      <w:r>
        <w:rPr>
          <w:lang w:val="ru-RU"/>
        </w:rPr>
        <w:t>- в случаите</w:t>
      </w:r>
      <w:r w:rsidR="007A15CF">
        <w:rPr>
          <w:lang w:val="ru-RU"/>
        </w:rPr>
        <w:t>,</w:t>
      </w:r>
      <w:r>
        <w:rPr>
          <w:lang w:val="ru-RU"/>
        </w:rPr>
        <w:t xml:space="preserve"> когато </w:t>
      </w:r>
      <w:r>
        <w:rPr>
          <w:b/>
          <w:lang w:val="ru-RU"/>
        </w:rPr>
        <w:t>ИЗПЪЛНИТЕЛЯТ</w:t>
      </w:r>
      <w:r>
        <w:rPr>
          <w:lang w:val="ru-RU"/>
        </w:rPr>
        <w:t xml:space="preserve"> бъде обявен в несъстоятелност или когато е в производство по несъстоятелност или ликвидация;</w:t>
      </w:r>
    </w:p>
    <w:p w:rsidR="00191771" w:rsidRDefault="00191771" w:rsidP="00191771">
      <w:pPr>
        <w:jc w:val="both"/>
        <w:rPr>
          <w:lang w:val="ru-RU"/>
        </w:rPr>
      </w:pPr>
      <w:r>
        <w:rPr>
          <w:b/>
          <w:lang w:val="ru-RU"/>
        </w:rPr>
        <w:t xml:space="preserve">           15.4. </w:t>
      </w:r>
      <w:r>
        <w:rPr>
          <w:lang w:val="ru-RU"/>
        </w:rPr>
        <w:t>За всички неуредени въпроси във връзка със сключването, изпълнението и прекратяването на този договор, се прилагат разпоредбите на Търговския закон и на Закона за задълженията и договорите, и останалото действащо в Р. България законодателство.</w:t>
      </w:r>
    </w:p>
    <w:p w:rsidR="00191771" w:rsidRDefault="00191771" w:rsidP="00191771">
      <w:pPr>
        <w:autoSpaceDE w:val="0"/>
        <w:autoSpaceDN w:val="0"/>
        <w:adjustRightInd w:val="0"/>
        <w:rPr>
          <w:lang w:val="ru-RU"/>
        </w:rPr>
      </w:pPr>
      <w:r>
        <w:rPr>
          <w:b/>
          <w:lang w:val="ru-RU"/>
        </w:rPr>
        <w:t xml:space="preserve">           15.5. </w:t>
      </w:r>
      <w:r>
        <w:rPr>
          <w:lang w:val="ru-RU"/>
        </w:rPr>
        <w:t>Неразделна част от настоящия договор са следните приложения:</w:t>
      </w:r>
    </w:p>
    <w:p w:rsidR="00191771" w:rsidRDefault="00191771" w:rsidP="00191771">
      <w:pPr>
        <w:tabs>
          <w:tab w:val="left" w:pos="2223"/>
        </w:tabs>
        <w:overflowPunct w:val="0"/>
        <w:autoSpaceDE w:val="0"/>
        <w:autoSpaceDN w:val="0"/>
        <w:adjustRightInd w:val="0"/>
        <w:ind w:firstLine="720"/>
        <w:jc w:val="both"/>
        <w:textAlignment w:val="baseline"/>
        <w:rPr>
          <w:lang w:val="ru-RU"/>
        </w:rPr>
      </w:pPr>
      <w:r>
        <w:rPr>
          <w:lang w:val="ru-RU"/>
        </w:rPr>
        <w:t>Приложение № 1 – Спецификация по наименование, мярка, производител, търговско наименование, каталожен номер, модел</w:t>
      </w:r>
      <w:r>
        <w:t xml:space="preserve">, </w:t>
      </w:r>
      <w:r>
        <w:rPr>
          <w:lang w:val="ru-RU"/>
        </w:rPr>
        <w:t>количество и единична цена на стоката, компоненти, пълната окомплектовка и консумативи на медицинското оборудване;</w:t>
      </w:r>
    </w:p>
    <w:p w:rsidR="00191771" w:rsidRDefault="00191771" w:rsidP="00191771">
      <w:pPr>
        <w:tabs>
          <w:tab w:val="left" w:pos="2223"/>
        </w:tabs>
        <w:overflowPunct w:val="0"/>
        <w:autoSpaceDE w:val="0"/>
        <w:autoSpaceDN w:val="0"/>
        <w:adjustRightInd w:val="0"/>
        <w:ind w:firstLine="720"/>
        <w:jc w:val="both"/>
        <w:textAlignment w:val="baseline"/>
        <w:rPr>
          <w:b/>
          <w:lang w:val="ru-RU"/>
        </w:rPr>
      </w:pPr>
      <w:r>
        <w:rPr>
          <w:lang w:val="ru-RU"/>
        </w:rPr>
        <w:t>Приложение №</w:t>
      </w:r>
      <w:r w:rsidR="007A15CF">
        <w:rPr>
          <w:lang w:val="ru-RU"/>
        </w:rPr>
        <w:t xml:space="preserve"> </w:t>
      </w:r>
      <w:r>
        <w:rPr>
          <w:lang w:val="ru-RU"/>
        </w:rPr>
        <w:t>2 – Техническо предложение на</w:t>
      </w:r>
      <w:r>
        <w:rPr>
          <w:b/>
          <w:i/>
          <w:lang w:val="ru-RU"/>
        </w:rPr>
        <w:t xml:space="preserve">  </w:t>
      </w:r>
      <w:r>
        <w:rPr>
          <w:b/>
          <w:lang w:val="ru-RU"/>
        </w:rPr>
        <w:t>ИЗПЪЛНИТЕЛЯ</w:t>
      </w:r>
      <w:r>
        <w:rPr>
          <w:b/>
          <w:i/>
          <w:lang w:val="ru-RU"/>
        </w:rPr>
        <w:t xml:space="preserve"> </w:t>
      </w:r>
      <w:r>
        <w:rPr>
          <w:lang w:val="ru-RU"/>
        </w:rPr>
        <w:t>за изпълнение на поръчката</w:t>
      </w:r>
      <w:r>
        <w:rPr>
          <w:b/>
          <w:lang w:val="ru-RU"/>
        </w:rPr>
        <w:t>.</w:t>
      </w:r>
    </w:p>
    <w:p w:rsidR="00191771" w:rsidRDefault="00191771" w:rsidP="00191771">
      <w:pPr>
        <w:tabs>
          <w:tab w:val="left" w:pos="2223"/>
        </w:tabs>
        <w:overflowPunct w:val="0"/>
        <w:autoSpaceDE w:val="0"/>
        <w:autoSpaceDN w:val="0"/>
        <w:adjustRightInd w:val="0"/>
        <w:ind w:firstLine="720"/>
        <w:jc w:val="both"/>
        <w:textAlignment w:val="baseline"/>
        <w:rPr>
          <w:b/>
          <w:lang w:val="ru-RU"/>
        </w:rPr>
      </w:pPr>
      <w:r>
        <w:rPr>
          <w:lang w:val="ru-RU"/>
        </w:rPr>
        <w:t>Приложение №</w:t>
      </w:r>
      <w:r w:rsidR="007A15CF">
        <w:rPr>
          <w:lang w:val="ru-RU"/>
        </w:rPr>
        <w:t xml:space="preserve"> </w:t>
      </w:r>
      <w:r>
        <w:rPr>
          <w:lang w:val="ru-RU"/>
        </w:rPr>
        <w:t>3</w:t>
      </w:r>
      <w:r>
        <w:t xml:space="preserve"> –Ценово предложение на </w:t>
      </w:r>
      <w:r>
        <w:rPr>
          <w:b/>
          <w:lang w:val="ru-RU"/>
        </w:rPr>
        <w:t>ИЗПЪЛНИТЕЛЯ</w:t>
      </w:r>
      <w:r>
        <w:t>.</w:t>
      </w:r>
    </w:p>
    <w:p w:rsidR="00191771" w:rsidRDefault="00191771" w:rsidP="00191771">
      <w:pPr>
        <w:tabs>
          <w:tab w:val="left" w:pos="2223"/>
        </w:tabs>
        <w:overflowPunct w:val="0"/>
        <w:autoSpaceDE w:val="0"/>
        <w:autoSpaceDN w:val="0"/>
        <w:adjustRightInd w:val="0"/>
        <w:ind w:firstLine="720"/>
        <w:jc w:val="both"/>
        <w:textAlignment w:val="baseline"/>
        <w:rPr>
          <w:b/>
          <w:lang w:val="ru-RU"/>
        </w:rPr>
      </w:pPr>
      <w:r>
        <w:rPr>
          <w:lang w:val="ru-RU"/>
        </w:rPr>
        <w:t>Приложение №</w:t>
      </w:r>
      <w:r w:rsidR="007A15CF">
        <w:rPr>
          <w:lang w:val="ru-RU"/>
        </w:rPr>
        <w:t xml:space="preserve"> </w:t>
      </w:r>
      <w:r>
        <w:rPr>
          <w:lang w:val="ru-RU"/>
        </w:rPr>
        <w:t>4</w:t>
      </w:r>
      <w:r>
        <w:t xml:space="preserve"> – Техническа спецификация на </w:t>
      </w:r>
      <w:r>
        <w:rPr>
          <w:b/>
        </w:rPr>
        <w:t>ВЪЗЛОЖИТЕЛЯ.</w:t>
      </w:r>
    </w:p>
    <w:p w:rsidR="00191771" w:rsidRDefault="00191771" w:rsidP="00191771">
      <w:pPr>
        <w:tabs>
          <w:tab w:val="left" w:pos="2223"/>
        </w:tabs>
        <w:ind w:firstLine="720"/>
        <w:jc w:val="both"/>
        <w:rPr>
          <w:lang w:val="ru-RU"/>
        </w:rPr>
      </w:pPr>
      <w:r>
        <w:rPr>
          <w:lang w:val="ru-RU"/>
        </w:rPr>
        <w:t>Настоящият договор се състави и подписа в два еднообразни екземпляра - по един за всяка от страните.</w:t>
      </w:r>
    </w:p>
    <w:p w:rsidR="00191771" w:rsidRDefault="00191771" w:rsidP="00191771">
      <w:pPr>
        <w:tabs>
          <w:tab w:val="left" w:pos="2223"/>
        </w:tabs>
        <w:ind w:firstLine="720"/>
        <w:jc w:val="both"/>
        <w:rPr>
          <w:lang w:val="ru-RU"/>
        </w:rPr>
      </w:pPr>
    </w:p>
    <w:p w:rsidR="007A15CF" w:rsidRDefault="007A15CF" w:rsidP="00191771">
      <w:pPr>
        <w:tabs>
          <w:tab w:val="left" w:pos="2223"/>
        </w:tabs>
        <w:ind w:firstLine="720"/>
        <w:jc w:val="both"/>
        <w:rPr>
          <w:lang w:val="ru-RU"/>
        </w:rPr>
      </w:pPr>
    </w:p>
    <w:p w:rsidR="00191771" w:rsidRDefault="00191771" w:rsidP="00191771">
      <w:pPr>
        <w:tabs>
          <w:tab w:val="left" w:pos="720"/>
        </w:tabs>
        <w:jc w:val="both"/>
        <w:rPr>
          <w:color w:val="FF0000"/>
        </w:rPr>
      </w:pPr>
    </w:p>
    <w:p w:rsidR="00191771" w:rsidRDefault="00191771" w:rsidP="00191771">
      <w:pPr>
        <w:tabs>
          <w:tab w:val="left" w:pos="2223"/>
        </w:tabs>
        <w:jc w:val="both"/>
        <w:rPr>
          <w:b/>
          <w:lang w:val="ru-RU"/>
        </w:rPr>
      </w:pPr>
      <w:r>
        <w:rPr>
          <w:b/>
          <w:lang w:val="ru-RU"/>
        </w:rPr>
        <w:t xml:space="preserve">ЗА ИЗПЪЛНИТЕЛЯ: </w:t>
      </w:r>
      <w:r>
        <w:rPr>
          <w:b/>
          <w:lang w:val="ru-RU"/>
        </w:rPr>
        <w:tab/>
      </w:r>
      <w:r>
        <w:rPr>
          <w:b/>
          <w:lang w:val="ru-RU"/>
        </w:rPr>
        <w:tab/>
      </w:r>
      <w:r>
        <w:rPr>
          <w:b/>
          <w:lang w:val="ru-RU"/>
        </w:rPr>
        <w:tab/>
      </w:r>
      <w:r>
        <w:rPr>
          <w:b/>
          <w:lang w:val="ru-RU"/>
        </w:rPr>
        <w:tab/>
        <w:t xml:space="preserve">ЗА ВЪЗЛОЖИТЕЛЯ: </w:t>
      </w:r>
    </w:p>
    <w:p w:rsidR="00191771" w:rsidRDefault="00191771" w:rsidP="00191771">
      <w:pPr>
        <w:tabs>
          <w:tab w:val="left" w:pos="2223"/>
        </w:tabs>
        <w:jc w:val="both"/>
        <w:rPr>
          <w:b/>
          <w:lang w:val="ru-RU"/>
        </w:rPr>
      </w:pPr>
      <w:r>
        <w:rPr>
          <w:b/>
          <w:lang w:val="ru-RU"/>
        </w:rPr>
        <w:tab/>
      </w:r>
      <w:r>
        <w:rPr>
          <w:b/>
          <w:lang w:val="ru-RU"/>
        </w:rPr>
        <w:tab/>
      </w:r>
      <w:r>
        <w:rPr>
          <w:b/>
          <w:lang w:val="ru-RU"/>
        </w:rPr>
        <w:tab/>
      </w:r>
      <w:r>
        <w:rPr>
          <w:b/>
          <w:lang w:val="ru-RU"/>
        </w:rPr>
        <w:tab/>
      </w:r>
      <w:r>
        <w:rPr>
          <w:b/>
          <w:lang w:val="ru-RU"/>
        </w:rPr>
        <w:tab/>
        <w:t>проф. д-р Г. Начев, д.м.н.</w:t>
      </w:r>
    </w:p>
    <w:p w:rsidR="00191771" w:rsidRDefault="00191771" w:rsidP="00191771">
      <w:pPr>
        <w:tabs>
          <w:tab w:val="left" w:pos="2223"/>
        </w:tabs>
        <w:jc w:val="both"/>
      </w:pPr>
      <w:r>
        <w:rPr>
          <w:b/>
          <w:lang w:val="ru-RU"/>
        </w:rPr>
        <w:tab/>
      </w:r>
      <w:r>
        <w:rPr>
          <w:b/>
          <w:lang w:val="ru-RU"/>
        </w:rPr>
        <w:tab/>
      </w:r>
      <w:r>
        <w:rPr>
          <w:b/>
          <w:lang w:val="ru-RU"/>
        </w:rPr>
        <w:tab/>
      </w:r>
      <w:r>
        <w:rPr>
          <w:b/>
          <w:lang w:val="ru-RU"/>
        </w:rPr>
        <w:tab/>
      </w:r>
      <w:r>
        <w:rPr>
          <w:b/>
          <w:lang w:val="ru-RU"/>
        </w:rPr>
        <w:tab/>
        <w:t>Изпълнителен директор</w:t>
      </w:r>
      <w:r>
        <w:t xml:space="preserve">       </w:t>
      </w:r>
    </w:p>
    <w:p w:rsidR="00191771" w:rsidRDefault="00191771" w:rsidP="00191771">
      <w:pPr>
        <w:tabs>
          <w:tab w:val="left" w:pos="2223"/>
        </w:tabs>
        <w:jc w:val="both"/>
      </w:pPr>
    </w:p>
    <w:p w:rsidR="00191771" w:rsidRDefault="00191771" w:rsidP="00191771">
      <w:pPr>
        <w:tabs>
          <w:tab w:val="left" w:pos="2223"/>
        </w:tabs>
        <w:jc w:val="both"/>
      </w:pPr>
    </w:p>
    <w:p w:rsidR="00701953" w:rsidRDefault="00701953"/>
    <w:sectPr w:rsidR="00701953" w:rsidSect="007A15CF">
      <w:pgSz w:w="12240" w:h="15840"/>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7D5" w:rsidRDefault="00AE17D5" w:rsidP="009F0BEB">
      <w:r>
        <w:separator/>
      </w:r>
    </w:p>
  </w:endnote>
  <w:endnote w:type="continuationSeparator" w:id="0">
    <w:p w:rsidR="00AE17D5" w:rsidRDefault="00AE17D5" w:rsidP="009F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7D5" w:rsidRDefault="00AE17D5" w:rsidP="009F0BEB">
      <w:r>
        <w:separator/>
      </w:r>
    </w:p>
  </w:footnote>
  <w:footnote w:type="continuationSeparator" w:id="0">
    <w:p w:rsidR="00AE17D5" w:rsidRDefault="00AE17D5" w:rsidP="009F0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D74"/>
    <w:multiLevelType w:val="hybridMultilevel"/>
    <w:tmpl w:val="1638C938"/>
    <w:lvl w:ilvl="0" w:tplc="57247904">
      <w:start w:val="7"/>
      <w:numFmt w:val="upperRoman"/>
      <w:lvlText w:val="%1."/>
      <w:lvlJc w:val="left"/>
      <w:pPr>
        <w:tabs>
          <w:tab w:val="num" w:pos="1440"/>
        </w:tabs>
        <w:ind w:left="1440" w:hanging="72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71"/>
    <w:rsid w:val="0000017F"/>
    <w:rsid w:val="00000EF6"/>
    <w:rsid w:val="00007C7F"/>
    <w:rsid w:val="000137B9"/>
    <w:rsid w:val="0001491F"/>
    <w:rsid w:val="00016897"/>
    <w:rsid w:val="000178BD"/>
    <w:rsid w:val="000216A6"/>
    <w:rsid w:val="0002279B"/>
    <w:rsid w:val="00024424"/>
    <w:rsid w:val="0002653F"/>
    <w:rsid w:val="00026632"/>
    <w:rsid w:val="00026A1F"/>
    <w:rsid w:val="00026F83"/>
    <w:rsid w:val="0002767B"/>
    <w:rsid w:val="00030F7E"/>
    <w:rsid w:val="0003194B"/>
    <w:rsid w:val="00033853"/>
    <w:rsid w:val="000343E4"/>
    <w:rsid w:val="00035BC5"/>
    <w:rsid w:val="00037333"/>
    <w:rsid w:val="00037EE7"/>
    <w:rsid w:val="00040A7E"/>
    <w:rsid w:val="00040B29"/>
    <w:rsid w:val="0004487F"/>
    <w:rsid w:val="00046376"/>
    <w:rsid w:val="00047882"/>
    <w:rsid w:val="00047BB3"/>
    <w:rsid w:val="00051AD2"/>
    <w:rsid w:val="00051B14"/>
    <w:rsid w:val="00053A14"/>
    <w:rsid w:val="000547F1"/>
    <w:rsid w:val="00055B93"/>
    <w:rsid w:val="000570C6"/>
    <w:rsid w:val="00060CB5"/>
    <w:rsid w:val="000617A7"/>
    <w:rsid w:val="000619F8"/>
    <w:rsid w:val="000623F1"/>
    <w:rsid w:val="000633CE"/>
    <w:rsid w:val="0006735D"/>
    <w:rsid w:val="000736A3"/>
    <w:rsid w:val="00075B9C"/>
    <w:rsid w:val="00077829"/>
    <w:rsid w:val="00077CB9"/>
    <w:rsid w:val="000816A2"/>
    <w:rsid w:val="00084525"/>
    <w:rsid w:val="00086ECC"/>
    <w:rsid w:val="00090B19"/>
    <w:rsid w:val="0009121D"/>
    <w:rsid w:val="00092CCA"/>
    <w:rsid w:val="00093B7E"/>
    <w:rsid w:val="00093F0C"/>
    <w:rsid w:val="00094220"/>
    <w:rsid w:val="0009454D"/>
    <w:rsid w:val="00094580"/>
    <w:rsid w:val="00095C56"/>
    <w:rsid w:val="000962C7"/>
    <w:rsid w:val="00096A2C"/>
    <w:rsid w:val="000A0B3F"/>
    <w:rsid w:val="000A2BEF"/>
    <w:rsid w:val="000A3D3C"/>
    <w:rsid w:val="000A43C3"/>
    <w:rsid w:val="000A597C"/>
    <w:rsid w:val="000A635B"/>
    <w:rsid w:val="000A67CA"/>
    <w:rsid w:val="000B016D"/>
    <w:rsid w:val="000B1CA0"/>
    <w:rsid w:val="000B29FF"/>
    <w:rsid w:val="000B464D"/>
    <w:rsid w:val="000B7211"/>
    <w:rsid w:val="000B7910"/>
    <w:rsid w:val="000C07F1"/>
    <w:rsid w:val="000C0CD8"/>
    <w:rsid w:val="000C3166"/>
    <w:rsid w:val="000C432C"/>
    <w:rsid w:val="000C4DBC"/>
    <w:rsid w:val="000C52F2"/>
    <w:rsid w:val="000C5CBB"/>
    <w:rsid w:val="000C60C5"/>
    <w:rsid w:val="000C7C85"/>
    <w:rsid w:val="000D03D7"/>
    <w:rsid w:val="000D1734"/>
    <w:rsid w:val="000D4F19"/>
    <w:rsid w:val="000D69AA"/>
    <w:rsid w:val="000D7A9B"/>
    <w:rsid w:val="000E4E37"/>
    <w:rsid w:val="000E5247"/>
    <w:rsid w:val="000E65A2"/>
    <w:rsid w:val="000E6903"/>
    <w:rsid w:val="000E6959"/>
    <w:rsid w:val="000E7333"/>
    <w:rsid w:val="000F1415"/>
    <w:rsid w:val="000F2DB5"/>
    <w:rsid w:val="000F4936"/>
    <w:rsid w:val="000F4B63"/>
    <w:rsid w:val="000F5467"/>
    <w:rsid w:val="000F5B9E"/>
    <w:rsid w:val="000F6FE0"/>
    <w:rsid w:val="000F7138"/>
    <w:rsid w:val="000F7370"/>
    <w:rsid w:val="000F7AE5"/>
    <w:rsid w:val="00101D6F"/>
    <w:rsid w:val="001034B5"/>
    <w:rsid w:val="001055D8"/>
    <w:rsid w:val="001072CD"/>
    <w:rsid w:val="001107E7"/>
    <w:rsid w:val="00112B13"/>
    <w:rsid w:val="00113F5D"/>
    <w:rsid w:val="00117160"/>
    <w:rsid w:val="00120199"/>
    <w:rsid w:val="00120755"/>
    <w:rsid w:val="00125D77"/>
    <w:rsid w:val="001268B3"/>
    <w:rsid w:val="00132009"/>
    <w:rsid w:val="00132B62"/>
    <w:rsid w:val="00133ACE"/>
    <w:rsid w:val="00137512"/>
    <w:rsid w:val="0014055C"/>
    <w:rsid w:val="00141AC6"/>
    <w:rsid w:val="00142E5C"/>
    <w:rsid w:val="00144022"/>
    <w:rsid w:val="0015038B"/>
    <w:rsid w:val="00151569"/>
    <w:rsid w:val="00151C5A"/>
    <w:rsid w:val="0015428D"/>
    <w:rsid w:val="001545EB"/>
    <w:rsid w:val="001633F4"/>
    <w:rsid w:val="00164D07"/>
    <w:rsid w:val="001657A4"/>
    <w:rsid w:val="00166184"/>
    <w:rsid w:val="00166D3C"/>
    <w:rsid w:val="00166E82"/>
    <w:rsid w:val="0016768E"/>
    <w:rsid w:val="00167B81"/>
    <w:rsid w:val="001716BA"/>
    <w:rsid w:val="00172F51"/>
    <w:rsid w:val="00172FE2"/>
    <w:rsid w:val="00173D89"/>
    <w:rsid w:val="00175873"/>
    <w:rsid w:val="00175B7C"/>
    <w:rsid w:val="00176EFE"/>
    <w:rsid w:val="001771D8"/>
    <w:rsid w:val="00177AC3"/>
    <w:rsid w:val="00180993"/>
    <w:rsid w:val="0018137C"/>
    <w:rsid w:val="001844F2"/>
    <w:rsid w:val="00185474"/>
    <w:rsid w:val="00185F55"/>
    <w:rsid w:val="00186E20"/>
    <w:rsid w:val="001876E0"/>
    <w:rsid w:val="00187705"/>
    <w:rsid w:val="0019058F"/>
    <w:rsid w:val="001909A7"/>
    <w:rsid w:val="0019109F"/>
    <w:rsid w:val="00191771"/>
    <w:rsid w:val="00193218"/>
    <w:rsid w:val="00194BA1"/>
    <w:rsid w:val="00194DD0"/>
    <w:rsid w:val="001A14EC"/>
    <w:rsid w:val="001A34B2"/>
    <w:rsid w:val="001A3604"/>
    <w:rsid w:val="001A409A"/>
    <w:rsid w:val="001A5F69"/>
    <w:rsid w:val="001B005E"/>
    <w:rsid w:val="001B185A"/>
    <w:rsid w:val="001B1B2B"/>
    <w:rsid w:val="001B212A"/>
    <w:rsid w:val="001B2527"/>
    <w:rsid w:val="001B34AD"/>
    <w:rsid w:val="001B3B15"/>
    <w:rsid w:val="001B4A1F"/>
    <w:rsid w:val="001B59C6"/>
    <w:rsid w:val="001B5B65"/>
    <w:rsid w:val="001B739D"/>
    <w:rsid w:val="001C0CF8"/>
    <w:rsid w:val="001C2FAC"/>
    <w:rsid w:val="001C4177"/>
    <w:rsid w:val="001C5999"/>
    <w:rsid w:val="001C6A40"/>
    <w:rsid w:val="001C76C7"/>
    <w:rsid w:val="001D0055"/>
    <w:rsid w:val="001D60B3"/>
    <w:rsid w:val="001D7BF2"/>
    <w:rsid w:val="001E0EB9"/>
    <w:rsid w:val="001E57A6"/>
    <w:rsid w:val="001E61AC"/>
    <w:rsid w:val="001E72E4"/>
    <w:rsid w:val="001F7796"/>
    <w:rsid w:val="002009C1"/>
    <w:rsid w:val="00204035"/>
    <w:rsid w:val="00204749"/>
    <w:rsid w:val="0020498A"/>
    <w:rsid w:val="00206408"/>
    <w:rsid w:val="002072F9"/>
    <w:rsid w:val="00211CE6"/>
    <w:rsid w:val="002128F7"/>
    <w:rsid w:val="00212BC6"/>
    <w:rsid w:val="00213C8B"/>
    <w:rsid w:val="00217569"/>
    <w:rsid w:val="00217A05"/>
    <w:rsid w:val="00217A7B"/>
    <w:rsid w:val="00222FF8"/>
    <w:rsid w:val="00224557"/>
    <w:rsid w:val="00225E5F"/>
    <w:rsid w:val="00230CFD"/>
    <w:rsid w:val="00230F38"/>
    <w:rsid w:val="00234210"/>
    <w:rsid w:val="00236617"/>
    <w:rsid w:val="00237B30"/>
    <w:rsid w:val="00240F09"/>
    <w:rsid w:val="00242F33"/>
    <w:rsid w:val="002432A2"/>
    <w:rsid w:val="002451FE"/>
    <w:rsid w:val="00246000"/>
    <w:rsid w:val="00250272"/>
    <w:rsid w:val="00250A74"/>
    <w:rsid w:val="00252BDD"/>
    <w:rsid w:val="002547E9"/>
    <w:rsid w:val="002578EB"/>
    <w:rsid w:val="00261015"/>
    <w:rsid w:val="002610AC"/>
    <w:rsid w:val="00262562"/>
    <w:rsid w:val="0026267E"/>
    <w:rsid w:val="00262A76"/>
    <w:rsid w:val="00263669"/>
    <w:rsid w:val="00263CAC"/>
    <w:rsid w:val="00264345"/>
    <w:rsid w:val="00271890"/>
    <w:rsid w:val="00275972"/>
    <w:rsid w:val="00275B04"/>
    <w:rsid w:val="00275FE1"/>
    <w:rsid w:val="0027653E"/>
    <w:rsid w:val="00277179"/>
    <w:rsid w:val="0027796A"/>
    <w:rsid w:val="00283A91"/>
    <w:rsid w:val="002843F3"/>
    <w:rsid w:val="0028501F"/>
    <w:rsid w:val="00285B99"/>
    <w:rsid w:val="002876C9"/>
    <w:rsid w:val="00290750"/>
    <w:rsid w:val="0029167A"/>
    <w:rsid w:val="002928CB"/>
    <w:rsid w:val="0029338E"/>
    <w:rsid w:val="002944F3"/>
    <w:rsid w:val="0029630A"/>
    <w:rsid w:val="002A0A28"/>
    <w:rsid w:val="002A60C6"/>
    <w:rsid w:val="002A6B66"/>
    <w:rsid w:val="002A79B9"/>
    <w:rsid w:val="002A7A42"/>
    <w:rsid w:val="002B0746"/>
    <w:rsid w:val="002B0849"/>
    <w:rsid w:val="002B13C4"/>
    <w:rsid w:val="002B1561"/>
    <w:rsid w:val="002B234E"/>
    <w:rsid w:val="002B2723"/>
    <w:rsid w:val="002B5D5C"/>
    <w:rsid w:val="002B61CE"/>
    <w:rsid w:val="002B6AFE"/>
    <w:rsid w:val="002C03AE"/>
    <w:rsid w:val="002C2C12"/>
    <w:rsid w:val="002C6A5D"/>
    <w:rsid w:val="002C6CB2"/>
    <w:rsid w:val="002C78A2"/>
    <w:rsid w:val="002C7DB5"/>
    <w:rsid w:val="002D2AB0"/>
    <w:rsid w:val="002D34A1"/>
    <w:rsid w:val="002D6D33"/>
    <w:rsid w:val="002D6FE3"/>
    <w:rsid w:val="002D7FC6"/>
    <w:rsid w:val="002E015C"/>
    <w:rsid w:val="002E19D0"/>
    <w:rsid w:val="002E2E78"/>
    <w:rsid w:val="002E4E85"/>
    <w:rsid w:val="002E4F6A"/>
    <w:rsid w:val="002E5536"/>
    <w:rsid w:val="002E74CB"/>
    <w:rsid w:val="002F0772"/>
    <w:rsid w:val="002F300F"/>
    <w:rsid w:val="002F534A"/>
    <w:rsid w:val="002F65CC"/>
    <w:rsid w:val="002F7383"/>
    <w:rsid w:val="002F7DF0"/>
    <w:rsid w:val="00302F46"/>
    <w:rsid w:val="00302F56"/>
    <w:rsid w:val="003042D6"/>
    <w:rsid w:val="00307EA4"/>
    <w:rsid w:val="00307FE8"/>
    <w:rsid w:val="0031319E"/>
    <w:rsid w:val="00313587"/>
    <w:rsid w:val="00313FE5"/>
    <w:rsid w:val="00316793"/>
    <w:rsid w:val="003219E5"/>
    <w:rsid w:val="00323F07"/>
    <w:rsid w:val="00324286"/>
    <w:rsid w:val="00324A47"/>
    <w:rsid w:val="003311AE"/>
    <w:rsid w:val="0033689D"/>
    <w:rsid w:val="00336D1B"/>
    <w:rsid w:val="00337D2D"/>
    <w:rsid w:val="003408A0"/>
    <w:rsid w:val="00340CBB"/>
    <w:rsid w:val="00342E78"/>
    <w:rsid w:val="0034312C"/>
    <w:rsid w:val="003434B6"/>
    <w:rsid w:val="003446CA"/>
    <w:rsid w:val="00345F05"/>
    <w:rsid w:val="003500DE"/>
    <w:rsid w:val="00354880"/>
    <w:rsid w:val="0035500A"/>
    <w:rsid w:val="00355607"/>
    <w:rsid w:val="003568FA"/>
    <w:rsid w:val="003577B9"/>
    <w:rsid w:val="003612F3"/>
    <w:rsid w:val="003660D5"/>
    <w:rsid w:val="00366C56"/>
    <w:rsid w:val="003712A5"/>
    <w:rsid w:val="00372644"/>
    <w:rsid w:val="0037367F"/>
    <w:rsid w:val="00374ECE"/>
    <w:rsid w:val="003761EC"/>
    <w:rsid w:val="00377BA1"/>
    <w:rsid w:val="003819C8"/>
    <w:rsid w:val="00381FE7"/>
    <w:rsid w:val="00382CCA"/>
    <w:rsid w:val="00390E5C"/>
    <w:rsid w:val="003935FA"/>
    <w:rsid w:val="00396322"/>
    <w:rsid w:val="00396A08"/>
    <w:rsid w:val="00396FBB"/>
    <w:rsid w:val="00397AAD"/>
    <w:rsid w:val="003A124F"/>
    <w:rsid w:val="003A33D5"/>
    <w:rsid w:val="003A33F8"/>
    <w:rsid w:val="003A3DC2"/>
    <w:rsid w:val="003A48A9"/>
    <w:rsid w:val="003A62A0"/>
    <w:rsid w:val="003A6881"/>
    <w:rsid w:val="003B0A07"/>
    <w:rsid w:val="003B5635"/>
    <w:rsid w:val="003C212F"/>
    <w:rsid w:val="003C2CEB"/>
    <w:rsid w:val="003C5CE2"/>
    <w:rsid w:val="003C7E55"/>
    <w:rsid w:val="003D086C"/>
    <w:rsid w:val="003D2C36"/>
    <w:rsid w:val="003D4ED8"/>
    <w:rsid w:val="003D67C2"/>
    <w:rsid w:val="003E0285"/>
    <w:rsid w:val="003E71E0"/>
    <w:rsid w:val="003F3570"/>
    <w:rsid w:val="003F45E5"/>
    <w:rsid w:val="003F475C"/>
    <w:rsid w:val="004016D9"/>
    <w:rsid w:val="00401745"/>
    <w:rsid w:val="00401962"/>
    <w:rsid w:val="00403097"/>
    <w:rsid w:val="004047C0"/>
    <w:rsid w:val="00407F50"/>
    <w:rsid w:val="00412297"/>
    <w:rsid w:val="00413247"/>
    <w:rsid w:val="0041431C"/>
    <w:rsid w:val="004149DB"/>
    <w:rsid w:val="00417051"/>
    <w:rsid w:val="0042209B"/>
    <w:rsid w:val="004261A3"/>
    <w:rsid w:val="00427446"/>
    <w:rsid w:val="00427606"/>
    <w:rsid w:val="0042778C"/>
    <w:rsid w:val="00427F90"/>
    <w:rsid w:val="0043028B"/>
    <w:rsid w:val="0043041F"/>
    <w:rsid w:val="004314A2"/>
    <w:rsid w:val="00431BBE"/>
    <w:rsid w:val="00433C96"/>
    <w:rsid w:val="00434835"/>
    <w:rsid w:val="00434849"/>
    <w:rsid w:val="00436BB6"/>
    <w:rsid w:val="0043712F"/>
    <w:rsid w:val="00437BFE"/>
    <w:rsid w:val="0044029C"/>
    <w:rsid w:val="004423B0"/>
    <w:rsid w:val="00442DCC"/>
    <w:rsid w:val="004445B1"/>
    <w:rsid w:val="0044638C"/>
    <w:rsid w:val="00447260"/>
    <w:rsid w:val="004500A9"/>
    <w:rsid w:val="00452835"/>
    <w:rsid w:val="0045338F"/>
    <w:rsid w:val="004533ED"/>
    <w:rsid w:val="00453401"/>
    <w:rsid w:val="004553C0"/>
    <w:rsid w:val="004562E8"/>
    <w:rsid w:val="00456BF3"/>
    <w:rsid w:val="00464820"/>
    <w:rsid w:val="004664F8"/>
    <w:rsid w:val="00466B19"/>
    <w:rsid w:val="00466DF7"/>
    <w:rsid w:val="0047414E"/>
    <w:rsid w:val="00481C7D"/>
    <w:rsid w:val="00483390"/>
    <w:rsid w:val="004839E5"/>
    <w:rsid w:val="00483EE4"/>
    <w:rsid w:val="004924BB"/>
    <w:rsid w:val="00493D48"/>
    <w:rsid w:val="00496965"/>
    <w:rsid w:val="00496BB7"/>
    <w:rsid w:val="004A1EF4"/>
    <w:rsid w:val="004A72F5"/>
    <w:rsid w:val="004B3E18"/>
    <w:rsid w:val="004B5183"/>
    <w:rsid w:val="004C4A6B"/>
    <w:rsid w:val="004C4B3B"/>
    <w:rsid w:val="004C594C"/>
    <w:rsid w:val="004C7519"/>
    <w:rsid w:val="004C7E1E"/>
    <w:rsid w:val="004D1B00"/>
    <w:rsid w:val="004D29C2"/>
    <w:rsid w:val="004D33A7"/>
    <w:rsid w:val="004D42A0"/>
    <w:rsid w:val="004D5B99"/>
    <w:rsid w:val="004D6299"/>
    <w:rsid w:val="004D698B"/>
    <w:rsid w:val="004E0C24"/>
    <w:rsid w:val="004E11FB"/>
    <w:rsid w:val="004E2625"/>
    <w:rsid w:val="004E3709"/>
    <w:rsid w:val="004E5D1D"/>
    <w:rsid w:val="004E618C"/>
    <w:rsid w:val="004E7A1A"/>
    <w:rsid w:val="004F6B30"/>
    <w:rsid w:val="004F7896"/>
    <w:rsid w:val="005011DA"/>
    <w:rsid w:val="005028A6"/>
    <w:rsid w:val="0050364C"/>
    <w:rsid w:val="005040B5"/>
    <w:rsid w:val="00504FC1"/>
    <w:rsid w:val="0050627C"/>
    <w:rsid w:val="00507042"/>
    <w:rsid w:val="00507770"/>
    <w:rsid w:val="00512A6C"/>
    <w:rsid w:val="0051409E"/>
    <w:rsid w:val="00514B47"/>
    <w:rsid w:val="005169A7"/>
    <w:rsid w:val="00520405"/>
    <w:rsid w:val="00520C46"/>
    <w:rsid w:val="0052175F"/>
    <w:rsid w:val="00521AF1"/>
    <w:rsid w:val="005256CA"/>
    <w:rsid w:val="00526461"/>
    <w:rsid w:val="00526A98"/>
    <w:rsid w:val="00532810"/>
    <w:rsid w:val="0053385F"/>
    <w:rsid w:val="00540709"/>
    <w:rsid w:val="005418A5"/>
    <w:rsid w:val="00542889"/>
    <w:rsid w:val="00543995"/>
    <w:rsid w:val="00547347"/>
    <w:rsid w:val="00547A54"/>
    <w:rsid w:val="00550200"/>
    <w:rsid w:val="005515CF"/>
    <w:rsid w:val="005533CD"/>
    <w:rsid w:val="0055569B"/>
    <w:rsid w:val="005605CA"/>
    <w:rsid w:val="00560A25"/>
    <w:rsid w:val="00560B48"/>
    <w:rsid w:val="00563C45"/>
    <w:rsid w:val="005641C4"/>
    <w:rsid w:val="0056451D"/>
    <w:rsid w:val="00564A46"/>
    <w:rsid w:val="005657AD"/>
    <w:rsid w:val="00565F36"/>
    <w:rsid w:val="0056615D"/>
    <w:rsid w:val="005668E5"/>
    <w:rsid w:val="005675FA"/>
    <w:rsid w:val="00570AF2"/>
    <w:rsid w:val="00571073"/>
    <w:rsid w:val="00573278"/>
    <w:rsid w:val="005744B8"/>
    <w:rsid w:val="00574D3E"/>
    <w:rsid w:val="00577AA1"/>
    <w:rsid w:val="00587BB5"/>
    <w:rsid w:val="00590001"/>
    <w:rsid w:val="00591544"/>
    <w:rsid w:val="00592918"/>
    <w:rsid w:val="00592C1C"/>
    <w:rsid w:val="0059550C"/>
    <w:rsid w:val="0059730F"/>
    <w:rsid w:val="005A0842"/>
    <w:rsid w:val="005A4582"/>
    <w:rsid w:val="005A4987"/>
    <w:rsid w:val="005B4140"/>
    <w:rsid w:val="005B44BC"/>
    <w:rsid w:val="005B565D"/>
    <w:rsid w:val="005B59DD"/>
    <w:rsid w:val="005C013E"/>
    <w:rsid w:val="005C3112"/>
    <w:rsid w:val="005C32AD"/>
    <w:rsid w:val="005C47A7"/>
    <w:rsid w:val="005C6294"/>
    <w:rsid w:val="005D0130"/>
    <w:rsid w:val="005D13D5"/>
    <w:rsid w:val="005D4970"/>
    <w:rsid w:val="005E0F37"/>
    <w:rsid w:val="005E2F6F"/>
    <w:rsid w:val="005E38A2"/>
    <w:rsid w:val="005E4454"/>
    <w:rsid w:val="005F1731"/>
    <w:rsid w:val="005F4702"/>
    <w:rsid w:val="005F4845"/>
    <w:rsid w:val="005F68EA"/>
    <w:rsid w:val="005F6C64"/>
    <w:rsid w:val="006013A6"/>
    <w:rsid w:val="006020EC"/>
    <w:rsid w:val="00603051"/>
    <w:rsid w:val="00605F35"/>
    <w:rsid w:val="00611581"/>
    <w:rsid w:val="0061260B"/>
    <w:rsid w:val="0061319D"/>
    <w:rsid w:val="00623E63"/>
    <w:rsid w:val="0062579D"/>
    <w:rsid w:val="0063131C"/>
    <w:rsid w:val="00631619"/>
    <w:rsid w:val="00634056"/>
    <w:rsid w:val="006342ED"/>
    <w:rsid w:val="006344AE"/>
    <w:rsid w:val="006344CE"/>
    <w:rsid w:val="00635167"/>
    <w:rsid w:val="00635993"/>
    <w:rsid w:val="006363D3"/>
    <w:rsid w:val="00637BE4"/>
    <w:rsid w:val="00641741"/>
    <w:rsid w:val="00646413"/>
    <w:rsid w:val="00646719"/>
    <w:rsid w:val="00646AA6"/>
    <w:rsid w:val="00651FB9"/>
    <w:rsid w:val="00654EA8"/>
    <w:rsid w:val="00655C4A"/>
    <w:rsid w:val="00657A1D"/>
    <w:rsid w:val="00657DC4"/>
    <w:rsid w:val="00657E9B"/>
    <w:rsid w:val="0066061B"/>
    <w:rsid w:val="0066441B"/>
    <w:rsid w:val="00670041"/>
    <w:rsid w:val="00671313"/>
    <w:rsid w:val="00672423"/>
    <w:rsid w:val="00675CBA"/>
    <w:rsid w:val="00677FBF"/>
    <w:rsid w:val="00680848"/>
    <w:rsid w:val="00683196"/>
    <w:rsid w:val="00687331"/>
    <w:rsid w:val="00687AAA"/>
    <w:rsid w:val="0069083E"/>
    <w:rsid w:val="0069242E"/>
    <w:rsid w:val="006943C9"/>
    <w:rsid w:val="0069524D"/>
    <w:rsid w:val="0069566B"/>
    <w:rsid w:val="006974D3"/>
    <w:rsid w:val="006A00B3"/>
    <w:rsid w:val="006A25C0"/>
    <w:rsid w:val="006A36FC"/>
    <w:rsid w:val="006B0109"/>
    <w:rsid w:val="006B1F58"/>
    <w:rsid w:val="006B2A45"/>
    <w:rsid w:val="006B6317"/>
    <w:rsid w:val="006B7108"/>
    <w:rsid w:val="006C0415"/>
    <w:rsid w:val="006C3C09"/>
    <w:rsid w:val="006C3CC9"/>
    <w:rsid w:val="006C3CF5"/>
    <w:rsid w:val="006C3F4B"/>
    <w:rsid w:val="006C4488"/>
    <w:rsid w:val="006C4FE4"/>
    <w:rsid w:val="006C7E9C"/>
    <w:rsid w:val="006D28F3"/>
    <w:rsid w:val="006D3AAC"/>
    <w:rsid w:val="006D4706"/>
    <w:rsid w:val="006D546E"/>
    <w:rsid w:val="006D68C1"/>
    <w:rsid w:val="006E095E"/>
    <w:rsid w:val="006E3098"/>
    <w:rsid w:val="006E3965"/>
    <w:rsid w:val="006E71FC"/>
    <w:rsid w:val="006F0974"/>
    <w:rsid w:val="006F0D78"/>
    <w:rsid w:val="006F0FFE"/>
    <w:rsid w:val="006F18CF"/>
    <w:rsid w:val="006F3424"/>
    <w:rsid w:val="006F4773"/>
    <w:rsid w:val="006F58DB"/>
    <w:rsid w:val="00700F0D"/>
    <w:rsid w:val="00701953"/>
    <w:rsid w:val="00705782"/>
    <w:rsid w:val="007103BF"/>
    <w:rsid w:val="0071091D"/>
    <w:rsid w:val="00712DC5"/>
    <w:rsid w:val="007131CF"/>
    <w:rsid w:val="007132EA"/>
    <w:rsid w:val="00713F73"/>
    <w:rsid w:val="0071573E"/>
    <w:rsid w:val="007158E4"/>
    <w:rsid w:val="00715CD0"/>
    <w:rsid w:val="00717B3C"/>
    <w:rsid w:val="00720270"/>
    <w:rsid w:val="00720461"/>
    <w:rsid w:val="00722F3D"/>
    <w:rsid w:val="0072445B"/>
    <w:rsid w:val="00725C9F"/>
    <w:rsid w:val="007264AC"/>
    <w:rsid w:val="00726568"/>
    <w:rsid w:val="00727AF3"/>
    <w:rsid w:val="00730656"/>
    <w:rsid w:val="007326DA"/>
    <w:rsid w:val="0073289B"/>
    <w:rsid w:val="007336DC"/>
    <w:rsid w:val="007341E0"/>
    <w:rsid w:val="0073470A"/>
    <w:rsid w:val="00734BD0"/>
    <w:rsid w:val="00740B65"/>
    <w:rsid w:val="00742D78"/>
    <w:rsid w:val="00744916"/>
    <w:rsid w:val="007458D1"/>
    <w:rsid w:val="0075080E"/>
    <w:rsid w:val="00751584"/>
    <w:rsid w:val="00753C39"/>
    <w:rsid w:val="007562CD"/>
    <w:rsid w:val="007563C5"/>
    <w:rsid w:val="00761A51"/>
    <w:rsid w:val="00761FB5"/>
    <w:rsid w:val="007644F8"/>
    <w:rsid w:val="00764C9D"/>
    <w:rsid w:val="00766DEA"/>
    <w:rsid w:val="00767C29"/>
    <w:rsid w:val="0077115C"/>
    <w:rsid w:val="007741C4"/>
    <w:rsid w:val="00781780"/>
    <w:rsid w:val="00781DA8"/>
    <w:rsid w:val="00782060"/>
    <w:rsid w:val="0078213E"/>
    <w:rsid w:val="00782CA4"/>
    <w:rsid w:val="00783CED"/>
    <w:rsid w:val="00790B21"/>
    <w:rsid w:val="007A0C6C"/>
    <w:rsid w:val="007A15CF"/>
    <w:rsid w:val="007A1D26"/>
    <w:rsid w:val="007A1EEC"/>
    <w:rsid w:val="007A4427"/>
    <w:rsid w:val="007A6AAA"/>
    <w:rsid w:val="007B068B"/>
    <w:rsid w:val="007B0C91"/>
    <w:rsid w:val="007B0F52"/>
    <w:rsid w:val="007B1600"/>
    <w:rsid w:val="007B2A82"/>
    <w:rsid w:val="007B4421"/>
    <w:rsid w:val="007B5915"/>
    <w:rsid w:val="007B75B6"/>
    <w:rsid w:val="007C2711"/>
    <w:rsid w:val="007C3561"/>
    <w:rsid w:val="007C36BF"/>
    <w:rsid w:val="007C47A8"/>
    <w:rsid w:val="007C5DC4"/>
    <w:rsid w:val="007C63A5"/>
    <w:rsid w:val="007C7348"/>
    <w:rsid w:val="007D3540"/>
    <w:rsid w:val="007D4092"/>
    <w:rsid w:val="007D5D18"/>
    <w:rsid w:val="007D6AB4"/>
    <w:rsid w:val="007D7684"/>
    <w:rsid w:val="007E033F"/>
    <w:rsid w:val="007E3069"/>
    <w:rsid w:val="007E716B"/>
    <w:rsid w:val="007F1BFB"/>
    <w:rsid w:val="007F22EF"/>
    <w:rsid w:val="007F4D4C"/>
    <w:rsid w:val="007F6366"/>
    <w:rsid w:val="008045FA"/>
    <w:rsid w:val="008100F3"/>
    <w:rsid w:val="00810B19"/>
    <w:rsid w:val="008116EB"/>
    <w:rsid w:val="00812B31"/>
    <w:rsid w:val="008132CE"/>
    <w:rsid w:val="00821477"/>
    <w:rsid w:val="00821E16"/>
    <w:rsid w:val="00823CED"/>
    <w:rsid w:val="008254D9"/>
    <w:rsid w:val="008255F9"/>
    <w:rsid w:val="00825912"/>
    <w:rsid w:val="00825D27"/>
    <w:rsid w:val="0083159C"/>
    <w:rsid w:val="00836CC2"/>
    <w:rsid w:val="00840502"/>
    <w:rsid w:val="00841BA6"/>
    <w:rsid w:val="0084577B"/>
    <w:rsid w:val="00846D76"/>
    <w:rsid w:val="00846E9B"/>
    <w:rsid w:val="00847FB0"/>
    <w:rsid w:val="00850241"/>
    <w:rsid w:val="008503D6"/>
    <w:rsid w:val="00857AE6"/>
    <w:rsid w:val="00860492"/>
    <w:rsid w:val="00861952"/>
    <w:rsid w:val="008621A2"/>
    <w:rsid w:val="00863340"/>
    <w:rsid w:val="0086413A"/>
    <w:rsid w:val="0086421C"/>
    <w:rsid w:val="008650CE"/>
    <w:rsid w:val="008702C7"/>
    <w:rsid w:val="008739DB"/>
    <w:rsid w:val="008761BF"/>
    <w:rsid w:val="00876D31"/>
    <w:rsid w:val="00877EDD"/>
    <w:rsid w:val="0088164E"/>
    <w:rsid w:val="008851B9"/>
    <w:rsid w:val="00885EA5"/>
    <w:rsid w:val="00886ABF"/>
    <w:rsid w:val="00890244"/>
    <w:rsid w:val="008922DA"/>
    <w:rsid w:val="0089385D"/>
    <w:rsid w:val="00893A02"/>
    <w:rsid w:val="008946DC"/>
    <w:rsid w:val="00894D5B"/>
    <w:rsid w:val="00896FDE"/>
    <w:rsid w:val="008A0937"/>
    <w:rsid w:val="008A1BD2"/>
    <w:rsid w:val="008A32CA"/>
    <w:rsid w:val="008A3FD1"/>
    <w:rsid w:val="008B5BA1"/>
    <w:rsid w:val="008C1D3F"/>
    <w:rsid w:val="008C3103"/>
    <w:rsid w:val="008C35A3"/>
    <w:rsid w:val="008C4747"/>
    <w:rsid w:val="008C6038"/>
    <w:rsid w:val="008C6B49"/>
    <w:rsid w:val="008D1A8B"/>
    <w:rsid w:val="008D7B53"/>
    <w:rsid w:val="008E1A82"/>
    <w:rsid w:val="008E1F51"/>
    <w:rsid w:val="008E5642"/>
    <w:rsid w:val="008E678C"/>
    <w:rsid w:val="008F1292"/>
    <w:rsid w:val="008F1780"/>
    <w:rsid w:val="008F22D3"/>
    <w:rsid w:val="008F3B35"/>
    <w:rsid w:val="008F3D68"/>
    <w:rsid w:val="008F41D9"/>
    <w:rsid w:val="008F4854"/>
    <w:rsid w:val="008F6D36"/>
    <w:rsid w:val="008F7920"/>
    <w:rsid w:val="00903FAD"/>
    <w:rsid w:val="0090429E"/>
    <w:rsid w:val="00905708"/>
    <w:rsid w:val="009078A2"/>
    <w:rsid w:val="00910A48"/>
    <w:rsid w:val="00910B27"/>
    <w:rsid w:val="00915731"/>
    <w:rsid w:val="00920507"/>
    <w:rsid w:val="00920E1C"/>
    <w:rsid w:val="00921616"/>
    <w:rsid w:val="00921645"/>
    <w:rsid w:val="00923BB1"/>
    <w:rsid w:val="0092584B"/>
    <w:rsid w:val="00926B78"/>
    <w:rsid w:val="00926C78"/>
    <w:rsid w:val="009302D3"/>
    <w:rsid w:val="009308C0"/>
    <w:rsid w:val="00930A18"/>
    <w:rsid w:val="009321D9"/>
    <w:rsid w:val="0093371A"/>
    <w:rsid w:val="00934550"/>
    <w:rsid w:val="009351BD"/>
    <w:rsid w:val="0093536D"/>
    <w:rsid w:val="00935BD4"/>
    <w:rsid w:val="0093602F"/>
    <w:rsid w:val="00937E70"/>
    <w:rsid w:val="00944679"/>
    <w:rsid w:val="00946E3E"/>
    <w:rsid w:val="00950565"/>
    <w:rsid w:val="009508BA"/>
    <w:rsid w:val="00950DD0"/>
    <w:rsid w:val="009540E8"/>
    <w:rsid w:val="00954FE9"/>
    <w:rsid w:val="00955C9B"/>
    <w:rsid w:val="009605A7"/>
    <w:rsid w:val="0096158A"/>
    <w:rsid w:val="009623D5"/>
    <w:rsid w:val="00963791"/>
    <w:rsid w:val="00965390"/>
    <w:rsid w:val="0096597D"/>
    <w:rsid w:val="00970371"/>
    <w:rsid w:val="0097101B"/>
    <w:rsid w:val="009713E3"/>
    <w:rsid w:val="00972EA5"/>
    <w:rsid w:val="0097339B"/>
    <w:rsid w:val="009735C8"/>
    <w:rsid w:val="00981ABE"/>
    <w:rsid w:val="00981C9A"/>
    <w:rsid w:val="0098229E"/>
    <w:rsid w:val="00982CD5"/>
    <w:rsid w:val="0098556E"/>
    <w:rsid w:val="0098784D"/>
    <w:rsid w:val="00987AB1"/>
    <w:rsid w:val="009911C5"/>
    <w:rsid w:val="00992455"/>
    <w:rsid w:val="0099375A"/>
    <w:rsid w:val="009948BC"/>
    <w:rsid w:val="00996B07"/>
    <w:rsid w:val="009A16CF"/>
    <w:rsid w:val="009A279F"/>
    <w:rsid w:val="009A412E"/>
    <w:rsid w:val="009A43EF"/>
    <w:rsid w:val="009A613A"/>
    <w:rsid w:val="009A65ED"/>
    <w:rsid w:val="009A7ED2"/>
    <w:rsid w:val="009B01F3"/>
    <w:rsid w:val="009B2268"/>
    <w:rsid w:val="009B27BA"/>
    <w:rsid w:val="009B3359"/>
    <w:rsid w:val="009B3421"/>
    <w:rsid w:val="009B40D6"/>
    <w:rsid w:val="009B7D94"/>
    <w:rsid w:val="009C06E0"/>
    <w:rsid w:val="009C0775"/>
    <w:rsid w:val="009C166B"/>
    <w:rsid w:val="009C4BC7"/>
    <w:rsid w:val="009C559C"/>
    <w:rsid w:val="009C5999"/>
    <w:rsid w:val="009C6FA2"/>
    <w:rsid w:val="009D0806"/>
    <w:rsid w:val="009D1E82"/>
    <w:rsid w:val="009D2295"/>
    <w:rsid w:val="009D2A92"/>
    <w:rsid w:val="009D40ED"/>
    <w:rsid w:val="009D6F43"/>
    <w:rsid w:val="009D7728"/>
    <w:rsid w:val="009E0A28"/>
    <w:rsid w:val="009E0C46"/>
    <w:rsid w:val="009E2011"/>
    <w:rsid w:val="009E2A8A"/>
    <w:rsid w:val="009E76FF"/>
    <w:rsid w:val="009E7A89"/>
    <w:rsid w:val="009F0925"/>
    <w:rsid w:val="009F0AA6"/>
    <w:rsid w:val="009F0BEB"/>
    <w:rsid w:val="009F1E41"/>
    <w:rsid w:val="009F2FE4"/>
    <w:rsid w:val="009F34C1"/>
    <w:rsid w:val="009F3B35"/>
    <w:rsid w:val="009F65B7"/>
    <w:rsid w:val="00A0070B"/>
    <w:rsid w:val="00A02258"/>
    <w:rsid w:val="00A029C1"/>
    <w:rsid w:val="00A03EA6"/>
    <w:rsid w:val="00A07DAE"/>
    <w:rsid w:val="00A119E2"/>
    <w:rsid w:val="00A210BD"/>
    <w:rsid w:val="00A232F0"/>
    <w:rsid w:val="00A24AA2"/>
    <w:rsid w:val="00A25073"/>
    <w:rsid w:val="00A2746F"/>
    <w:rsid w:val="00A277E5"/>
    <w:rsid w:val="00A30403"/>
    <w:rsid w:val="00A30824"/>
    <w:rsid w:val="00A314BF"/>
    <w:rsid w:val="00A334FC"/>
    <w:rsid w:val="00A33A98"/>
    <w:rsid w:val="00A35457"/>
    <w:rsid w:val="00A35AD4"/>
    <w:rsid w:val="00A36C33"/>
    <w:rsid w:val="00A37338"/>
    <w:rsid w:val="00A373E0"/>
    <w:rsid w:val="00A37EEF"/>
    <w:rsid w:val="00A40155"/>
    <w:rsid w:val="00A40AED"/>
    <w:rsid w:val="00A419FB"/>
    <w:rsid w:val="00A43366"/>
    <w:rsid w:val="00A47A57"/>
    <w:rsid w:val="00A47CFF"/>
    <w:rsid w:val="00A52FE4"/>
    <w:rsid w:val="00A53CD9"/>
    <w:rsid w:val="00A53F17"/>
    <w:rsid w:val="00A53F2F"/>
    <w:rsid w:val="00A57AC6"/>
    <w:rsid w:val="00A57BB0"/>
    <w:rsid w:val="00A63698"/>
    <w:rsid w:val="00A6567F"/>
    <w:rsid w:val="00A65B0A"/>
    <w:rsid w:val="00A7180A"/>
    <w:rsid w:val="00A719AF"/>
    <w:rsid w:val="00A7583F"/>
    <w:rsid w:val="00A805BF"/>
    <w:rsid w:val="00A80CD4"/>
    <w:rsid w:val="00A823F8"/>
    <w:rsid w:val="00A90B72"/>
    <w:rsid w:val="00A90ED1"/>
    <w:rsid w:val="00A910D1"/>
    <w:rsid w:val="00A915FA"/>
    <w:rsid w:val="00A9174E"/>
    <w:rsid w:val="00A94B02"/>
    <w:rsid w:val="00A95704"/>
    <w:rsid w:val="00A9624D"/>
    <w:rsid w:val="00A967BF"/>
    <w:rsid w:val="00A975FA"/>
    <w:rsid w:val="00AA16B5"/>
    <w:rsid w:val="00AA2A73"/>
    <w:rsid w:val="00AA77CD"/>
    <w:rsid w:val="00AB1C5E"/>
    <w:rsid w:val="00AB1F0D"/>
    <w:rsid w:val="00AB24B6"/>
    <w:rsid w:val="00AB428A"/>
    <w:rsid w:val="00AB6D70"/>
    <w:rsid w:val="00AC0FB8"/>
    <w:rsid w:val="00AC1193"/>
    <w:rsid w:val="00AC1EB3"/>
    <w:rsid w:val="00AC394B"/>
    <w:rsid w:val="00AC5399"/>
    <w:rsid w:val="00AC5D8C"/>
    <w:rsid w:val="00AC747A"/>
    <w:rsid w:val="00AD1439"/>
    <w:rsid w:val="00AD6512"/>
    <w:rsid w:val="00AD72E7"/>
    <w:rsid w:val="00AE17D5"/>
    <w:rsid w:val="00AE7056"/>
    <w:rsid w:val="00AF0066"/>
    <w:rsid w:val="00AF3A0C"/>
    <w:rsid w:val="00AF734C"/>
    <w:rsid w:val="00AF750F"/>
    <w:rsid w:val="00B025BA"/>
    <w:rsid w:val="00B030C1"/>
    <w:rsid w:val="00B03CE8"/>
    <w:rsid w:val="00B11502"/>
    <w:rsid w:val="00B125E4"/>
    <w:rsid w:val="00B1335B"/>
    <w:rsid w:val="00B15573"/>
    <w:rsid w:val="00B15769"/>
    <w:rsid w:val="00B16C3F"/>
    <w:rsid w:val="00B179DD"/>
    <w:rsid w:val="00B21737"/>
    <w:rsid w:val="00B21F60"/>
    <w:rsid w:val="00B27532"/>
    <w:rsid w:val="00B27D5B"/>
    <w:rsid w:val="00B301D1"/>
    <w:rsid w:val="00B33732"/>
    <w:rsid w:val="00B34277"/>
    <w:rsid w:val="00B344FB"/>
    <w:rsid w:val="00B34E63"/>
    <w:rsid w:val="00B35E86"/>
    <w:rsid w:val="00B403B2"/>
    <w:rsid w:val="00B4478A"/>
    <w:rsid w:val="00B458CB"/>
    <w:rsid w:val="00B51D2D"/>
    <w:rsid w:val="00B53680"/>
    <w:rsid w:val="00B60FFF"/>
    <w:rsid w:val="00B619EF"/>
    <w:rsid w:val="00B62F89"/>
    <w:rsid w:val="00B63F64"/>
    <w:rsid w:val="00B64152"/>
    <w:rsid w:val="00B64788"/>
    <w:rsid w:val="00B65143"/>
    <w:rsid w:val="00B660A9"/>
    <w:rsid w:val="00B663AC"/>
    <w:rsid w:val="00B6658F"/>
    <w:rsid w:val="00B67EBF"/>
    <w:rsid w:val="00B701C9"/>
    <w:rsid w:val="00B70781"/>
    <w:rsid w:val="00B70A55"/>
    <w:rsid w:val="00B70FA5"/>
    <w:rsid w:val="00B7156D"/>
    <w:rsid w:val="00B72AB0"/>
    <w:rsid w:val="00B72F6B"/>
    <w:rsid w:val="00B75C76"/>
    <w:rsid w:val="00B81B00"/>
    <w:rsid w:val="00B8476F"/>
    <w:rsid w:val="00B864C0"/>
    <w:rsid w:val="00B8695B"/>
    <w:rsid w:val="00B86FCE"/>
    <w:rsid w:val="00B90F32"/>
    <w:rsid w:val="00B944BE"/>
    <w:rsid w:val="00BA0502"/>
    <w:rsid w:val="00BA2308"/>
    <w:rsid w:val="00BA3E1C"/>
    <w:rsid w:val="00BA761D"/>
    <w:rsid w:val="00BB0585"/>
    <w:rsid w:val="00BB2F06"/>
    <w:rsid w:val="00BB50AC"/>
    <w:rsid w:val="00BB53C2"/>
    <w:rsid w:val="00BB67AC"/>
    <w:rsid w:val="00BC053E"/>
    <w:rsid w:val="00BC1BEF"/>
    <w:rsid w:val="00BC511F"/>
    <w:rsid w:val="00BC6C7D"/>
    <w:rsid w:val="00BC6FC5"/>
    <w:rsid w:val="00BC7652"/>
    <w:rsid w:val="00BC7C70"/>
    <w:rsid w:val="00BD088D"/>
    <w:rsid w:val="00BD580E"/>
    <w:rsid w:val="00BD661C"/>
    <w:rsid w:val="00BD7903"/>
    <w:rsid w:val="00BE17C7"/>
    <w:rsid w:val="00BE1CF0"/>
    <w:rsid w:val="00BE2067"/>
    <w:rsid w:val="00BE5A13"/>
    <w:rsid w:val="00BE6207"/>
    <w:rsid w:val="00BF0EFA"/>
    <w:rsid w:val="00BF2073"/>
    <w:rsid w:val="00BF383D"/>
    <w:rsid w:val="00BF5598"/>
    <w:rsid w:val="00BF667C"/>
    <w:rsid w:val="00BF6ACC"/>
    <w:rsid w:val="00C039D1"/>
    <w:rsid w:val="00C04DD6"/>
    <w:rsid w:val="00C0603E"/>
    <w:rsid w:val="00C066F2"/>
    <w:rsid w:val="00C06F85"/>
    <w:rsid w:val="00C073EE"/>
    <w:rsid w:val="00C1021C"/>
    <w:rsid w:val="00C103E8"/>
    <w:rsid w:val="00C13DBB"/>
    <w:rsid w:val="00C16BAA"/>
    <w:rsid w:val="00C17517"/>
    <w:rsid w:val="00C17E9C"/>
    <w:rsid w:val="00C2101B"/>
    <w:rsid w:val="00C22918"/>
    <w:rsid w:val="00C22FE4"/>
    <w:rsid w:val="00C24A39"/>
    <w:rsid w:val="00C24DEE"/>
    <w:rsid w:val="00C256C8"/>
    <w:rsid w:val="00C32CCE"/>
    <w:rsid w:val="00C350F1"/>
    <w:rsid w:val="00C35416"/>
    <w:rsid w:val="00C400DE"/>
    <w:rsid w:val="00C446F1"/>
    <w:rsid w:val="00C45899"/>
    <w:rsid w:val="00C4616B"/>
    <w:rsid w:val="00C46CAE"/>
    <w:rsid w:val="00C50D8C"/>
    <w:rsid w:val="00C51381"/>
    <w:rsid w:val="00C515C6"/>
    <w:rsid w:val="00C51E70"/>
    <w:rsid w:val="00C536E1"/>
    <w:rsid w:val="00C541A9"/>
    <w:rsid w:val="00C56063"/>
    <w:rsid w:val="00C56E86"/>
    <w:rsid w:val="00C577D4"/>
    <w:rsid w:val="00C62224"/>
    <w:rsid w:val="00C622CC"/>
    <w:rsid w:val="00C6386D"/>
    <w:rsid w:val="00C64C75"/>
    <w:rsid w:val="00C66CC6"/>
    <w:rsid w:val="00C7230E"/>
    <w:rsid w:val="00C7274B"/>
    <w:rsid w:val="00C7291B"/>
    <w:rsid w:val="00C7333D"/>
    <w:rsid w:val="00C76367"/>
    <w:rsid w:val="00C76D65"/>
    <w:rsid w:val="00C76E7E"/>
    <w:rsid w:val="00C76EA6"/>
    <w:rsid w:val="00C77431"/>
    <w:rsid w:val="00C77F73"/>
    <w:rsid w:val="00C8083C"/>
    <w:rsid w:val="00C842F6"/>
    <w:rsid w:val="00C847A3"/>
    <w:rsid w:val="00C852F3"/>
    <w:rsid w:val="00C87F56"/>
    <w:rsid w:val="00C90DF5"/>
    <w:rsid w:val="00C9208B"/>
    <w:rsid w:val="00C926EC"/>
    <w:rsid w:val="00C92C8D"/>
    <w:rsid w:val="00C93736"/>
    <w:rsid w:val="00C93FD8"/>
    <w:rsid w:val="00C97B1A"/>
    <w:rsid w:val="00CA1D16"/>
    <w:rsid w:val="00CA2D82"/>
    <w:rsid w:val="00CA2EAB"/>
    <w:rsid w:val="00CA3598"/>
    <w:rsid w:val="00CA5F33"/>
    <w:rsid w:val="00CA69E1"/>
    <w:rsid w:val="00CA742E"/>
    <w:rsid w:val="00CB0B12"/>
    <w:rsid w:val="00CB20CF"/>
    <w:rsid w:val="00CB4905"/>
    <w:rsid w:val="00CB6951"/>
    <w:rsid w:val="00CB7CF9"/>
    <w:rsid w:val="00CC0554"/>
    <w:rsid w:val="00CC0B03"/>
    <w:rsid w:val="00CC2113"/>
    <w:rsid w:val="00CC2F5D"/>
    <w:rsid w:val="00CC3094"/>
    <w:rsid w:val="00CC35A9"/>
    <w:rsid w:val="00CD0108"/>
    <w:rsid w:val="00CD0D69"/>
    <w:rsid w:val="00CD158C"/>
    <w:rsid w:val="00CD1D64"/>
    <w:rsid w:val="00CD27A3"/>
    <w:rsid w:val="00CD5000"/>
    <w:rsid w:val="00CD7B23"/>
    <w:rsid w:val="00CE3114"/>
    <w:rsid w:val="00CE40D1"/>
    <w:rsid w:val="00CE4800"/>
    <w:rsid w:val="00CE494F"/>
    <w:rsid w:val="00CE604C"/>
    <w:rsid w:val="00CE6107"/>
    <w:rsid w:val="00CF05CD"/>
    <w:rsid w:val="00CF0DA1"/>
    <w:rsid w:val="00CF276C"/>
    <w:rsid w:val="00CF4E95"/>
    <w:rsid w:val="00CF546E"/>
    <w:rsid w:val="00CF59DF"/>
    <w:rsid w:val="00CF6033"/>
    <w:rsid w:val="00D0013D"/>
    <w:rsid w:val="00D0277B"/>
    <w:rsid w:val="00D038A5"/>
    <w:rsid w:val="00D05880"/>
    <w:rsid w:val="00D07B50"/>
    <w:rsid w:val="00D126DD"/>
    <w:rsid w:val="00D13232"/>
    <w:rsid w:val="00D16853"/>
    <w:rsid w:val="00D177B2"/>
    <w:rsid w:val="00D20543"/>
    <w:rsid w:val="00D20BC6"/>
    <w:rsid w:val="00D231E3"/>
    <w:rsid w:val="00D2396C"/>
    <w:rsid w:val="00D24219"/>
    <w:rsid w:val="00D24A74"/>
    <w:rsid w:val="00D24E80"/>
    <w:rsid w:val="00D2529E"/>
    <w:rsid w:val="00D26F8A"/>
    <w:rsid w:val="00D27394"/>
    <w:rsid w:val="00D27614"/>
    <w:rsid w:val="00D33531"/>
    <w:rsid w:val="00D34614"/>
    <w:rsid w:val="00D34710"/>
    <w:rsid w:val="00D34AAA"/>
    <w:rsid w:val="00D34FFF"/>
    <w:rsid w:val="00D35054"/>
    <w:rsid w:val="00D358DB"/>
    <w:rsid w:val="00D35EC8"/>
    <w:rsid w:val="00D36D97"/>
    <w:rsid w:val="00D378AD"/>
    <w:rsid w:val="00D37AFA"/>
    <w:rsid w:val="00D37F94"/>
    <w:rsid w:val="00D40E87"/>
    <w:rsid w:val="00D40F05"/>
    <w:rsid w:val="00D41D02"/>
    <w:rsid w:val="00D41F73"/>
    <w:rsid w:val="00D430CC"/>
    <w:rsid w:val="00D43167"/>
    <w:rsid w:val="00D44162"/>
    <w:rsid w:val="00D444A4"/>
    <w:rsid w:val="00D4461C"/>
    <w:rsid w:val="00D44FE0"/>
    <w:rsid w:val="00D4529B"/>
    <w:rsid w:val="00D459F7"/>
    <w:rsid w:val="00D45A87"/>
    <w:rsid w:val="00D51290"/>
    <w:rsid w:val="00D54353"/>
    <w:rsid w:val="00D54FC4"/>
    <w:rsid w:val="00D54FF2"/>
    <w:rsid w:val="00D563B9"/>
    <w:rsid w:val="00D56E49"/>
    <w:rsid w:val="00D57164"/>
    <w:rsid w:val="00D615BD"/>
    <w:rsid w:val="00D63FC8"/>
    <w:rsid w:val="00D652C8"/>
    <w:rsid w:val="00D7537C"/>
    <w:rsid w:val="00D80FA5"/>
    <w:rsid w:val="00D81407"/>
    <w:rsid w:val="00D81C5B"/>
    <w:rsid w:val="00D85714"/>
    <w:rsid w:val="00D87E88"/>
    <w:rsid w:val="00D87EBC"/>
    <w:rsid w:val="00D90B13"/>
    <w:rsid w:val="00D918D1"/>
    <w:rsid w:val="00D937B0"/>
    <w:rsid w:val="00D94F88"/>
    <w:rsid w:val="00DA3F32"/>
    <w:rsid w:val="00DA57D8"/>
    <w:rsid w:val="00DA663C"/>
    <w:rsid w:val="00DB0093"/>
    <w:rsid w:val="00DB16DD"/>
    <w:rsid w:val="00DB1E3F"/>
    <w:rsid w:val="00DB5C53"/>
    <w:rsid w:val="00DC188E"/>
    <w:rsid w:val="00DC5D26"/>
    <w:rsid w:val="00DC62F5"/>
    <w:rsid w:val="00DC7863"/>
    <w:rsid w:val="00DC79B8"/>
    <w:rsid w:val="00DD0663"/>
    <w:rsid w:val="00DD1006"/>
    <w:rsid w:val="00DD1169"/>
    <w:rsid w:val="00DD4D3D"/>
    <w:rsid w:val="00DD5FE3"/>
    <w:rsid w:val="00DD6257"/>
    <w:rsid w:val="00DD67D7"/>
    <w:rsid w:val="00DD68BE"/>
    <w:rsid w:val="00DD6E3C"/>
    <w:rsid w:val="00DD7B98"/>
    <w:rsid w:val="00DE5DFB"/>
    <w:rsid w:val="00DE60F4"/>
    <w:rsid w:val="00DF0FE2"/>
    <w:rsid w:val="00DF12A8"/>
    <w:rsid w:val="00DF1775"/>
    <w:rsid w:val="00DF17D6"/>
    <w:rsid w:val="00DF24FF"/>
    <w:rsid w:val="00DF26C1"/>
    <w:rsid w:val="00DF2DA9"/>
    <w:rsid w:val="00DF5CF5"/>
    <w:rsid w:val="00DF7BD6"/>
    <w:rsid w:val="00DF7D05"/>
    <w:rsid w:val="00E03B65"/>
    <w:rsid w:val="00E045E9"/>
    <w:rsid w:val="00E100EF"/>
    <w:rsid w:val="00E101C6"/>
    <w:rsid w:val="00E11448"/>
    <w:rsid w:val="00E12212"/>
    <w:rsid w:val="00E12BE9"/>
    <w:rsid w:val="00E148A8"/>
    <w:rsid w:val="00E1490D"/>
    <w:rsid w:val="00E16BDD"/>
    <w:rsid w:val="00E16D45"/>
    <w:rsid w:val="00E20247"/>
    <w:rsid w:val="00E20F3F"/>
    <w:rsid w:val="00E22288"/>
    <w:rsid w:val="00E22786"/>
    <w:rsid w:val="00E23046"/>
    <w:rsid w:val="00E2339F"/>
    <w:rsid w:val="00E25254"/>
    <w:rsid w:val="00E25528"/>
    <w:rsid w:val="00E26399"/>
    <w:rsid w:val="00E26FA6"/>
    <w:rsid w:val="00E31199"/>
    <w:rsid w:val="00E322D3"/>
    <w:rsid w:val="00E32EC1"/>
    <w:rsid w:val="00E33FDB"/>
    <w:rsid w:val="00E370FB"/>
    <w:rsid w:val="00E414BC"/>
    <w:rsid w:val="00E45F08"/>
    <w:rsid w:val="00E4644C"/>
    <w:rsid w:val="00E50259"/>
    <w:rsid w:val="00E51952"/>
    <w:rsid w:val="00E53DD2"/>
    <w:rsid w:val="00E5411A"/>
    <w:rsid w:val="00E60611"/>
    <w:rsid w:val="00E620D4"/>
    <w:rsid w:val="00E62DAD"/>
    <w:rsid w:val="00E641BF"/>
    <w:rsid w:val="00E64FB9"/>
    <w:rsid w:val="00E65B41"/>
    <w:rsid w:val="00E666EA"/>
    <w:rsid w:val="00E66953"/>
    <w:rsid w:val="00E6695D"/>
    <w:rsid w:val="00E679DE"/>
    <w:rsid w:val="00E7199D"/>
    <w:rsid w:val="00E736CF"/>
    <w:rsid w:val="00E73801"/>
    <w:rsid w:val="00E75544"/>
    <w:rsid w:val="00E75623"/>
    <w:rsid w:val="00E7564C"/>
    <w:rsid w:val="00E75775"/>
    <w:rsid w:val="00E772FA"/>
    <w:rsid w:val="00E773A4"/>
    <w:rsid w:val="00E77681"/>
    <w:rsid w:val="00E80E13"/>
    <w:rsid w:val="00E82FED"/>
    <w:rsid w:val="00E84F16"/>
    <w:rsid w:val="00E8594B"/>
    <w:rsid w:val="00E862E0"/>
    <w:rsid w:val="00E87C93"/>
    <w:rsid w:val="00E90728"/>
    <w:rsid w:val="00E93FBF"/>
    <w:rsid w:val="00E96683"/>
    <w:rsid w:val="00E97B53"/>
    <w:rsid w:val="00EA3258"/>
    <w:rsid w:val="00EA41F1"/>
    <w:rsid w:val="00EA5D9A"/>
    <w:rsid w:val="00EA6370"/>
    <w:rsid w:val="00EB0A78"/>
    <w:rsid w:val="00EB1DD9"/>
    <w:rsid w:val="00EB592C"/>
    <w:rsid w:val="00EB70C5"/>
    <w:rsid w:val="00EC00BF"/>
    <w:rsid w:val="00EC0AD0"/>
    <w:rsid w:val="00EC16D1"/>
    <w:rsid w:val="00EC17F0"/>
    <w:rsid w:val="00EC3FC2"/>
    <w:rsid w:val="00EC7644"/>
    <w:rsid w:val="00ED0CBF"/>
    <w:rsid w:val="00ED1C6D"/>
    <w:rsid w:val="00ED1E7B"/>
    <w:rsid w:val="00ED2BC5"/>
    <w:rsid w:val="00ED71A2"/>
    <w:rsid w:val="00ED78A0"/>
    <w:rsid w:val="00EE3565"/>
    <w:rsid w:val="00EE39EC"/>
    <w:rsid w:val="00EE4B16"/>
    <w:rsid w:val="00EE5E89"/>
    <w:rsid w:val="00EE5ECC"/>
    <w:rsid w:val="00EE76BE"/>
    <w:rsid w:val="00EF29A2"/>
    <w:rsid w:val="00EF2A37"/>
    <w:rsid w:val="00EF385F"/>
    <w:rsid w:val="00EF5061"/>
    <w:rsid w:val="00EF71D3"/>
    <w:rsid w:val="00F02675"/>
    <w:rsid w:val="00F03FF3"/>
    <w:rsid w:val="00F061CC"/>
    <w:rsid w:val="00F06547"/>
    <w:rsid w:val="00F10E1E"/>
    <w:rsid w:val="00F14C20"/>
    <w:rsid w:val="00F15031"/>
    <w:rsid w:val="00F15159"/>
    <w:rsid w:val="00F155F0"/>
    <w:rsid w:val="00F15CAB"/>
    <w:rsid w:val="00F172BA"/>
    <w:rsid w:val="00F22EDC"/>
    <w:rsid w:val="00F22F4C"/>
    <w:rsid w:val="00F236BB"/>
    <w:rsid w:val="00F23BE7"/>
    <w:rsid w:val="00F23E9A"/>
    <w:rsid w:val="00F25053"/>
    <w:rsid w:val="00F272F1"/>
    <w:rsid w:val="00F277D3"/>
    <w:rsid w:val="00F30EEB"/>
    <w:rsid w:val="00F31907"/>
    <w:rsid w:val="00F31EEE"/>
    <w:rsid w:val="00F344E0"/>
    <w:rsid w:val="00F41A5B"/>
    <w:rsid w:val="00F41B48"/>
    <w:rsid w:val="00F4407C"/>
    <w:rsid w:val="00F45839"/>
    <w:rsid w:val="00F50688"/>
    <w:rsid w:val="00F51874"/>
    <w:rsid w:val="00F51B1D"/>
    <w:rsid w:val="00F531B9"/>
    <w:rsid w:val="00F53F63"/>
    <w:rsid w:val="00F54ECC"/>
    <w:rsid w:val="00F557F2"/>
    <w:rsid w:val="00F61107"/>
    <w:rsid w:val="00F637AF"/>
    <w:rsid w:val="00F652EA"/>
    <w:rsid w:val="00F66396"/>
    <w:rsid w:val="00F66A3E"/>
    <w:rsid w:val="00F672F0"/>
    <w:rsid w:val="00F677ED"/>
    <w:rsid w:val="00F70567"/>
    <w:rsid w:val="00F71979"/>
    <w:rsid w:val="00F7545B"/>
    <w:rsid w:val="00F76335"/>
    <w:rsid w:val="00F76932"/>
    <w:rsid w:val="00F77969"/>
    <w:rsid w:val="00F812FA"/>
    <w:rsid w:val="00F8238A"/>
    <w:rsid w:val="00F82A7B"/>
    <w:rsid w:val="00F840B3"/>
    <w:rsid w:val="00F86D5A"/>
    <w:rsid w:val="00F90D60"/>
    <w:rsid w:val="00F90EBD"/>
    <w:rsid w:val="00F91724"/>
    <w:rsid w:val="00F932B0"/>
    <w:rsid w:val="00F93B90"/>
    <w:rsid w:val="00FA13CD"/>
    <w:rsid w:val="00FA29C7"/>
    <w:rsid w:val="00FA2FE4"/>
    <w:rsid w:val="00FA639F"/>
    <w:rsid w:val="00FA6839"/>
    <w:rsid w:val="00FA7A38"/>
    <w:rsid w:val="00FB1E92"/>
    <w:rsid w:val="00FB7F1B"/>
    <w:rsid w:val="00FC1F2A"/>
    <w:rsid w:val="00FC2C37"/>
    <w:rsid w:val="00FC3F1E"/>
    <w:rsid w:val="00FC4163"/>
    <w:rsid w:val="00FC5758"/>
    <w:rsid w:val="00FC5ACE"/>
    <w:rsid w:val="00FC5E60"/>
    <w:rsid w:val="00FC6E5C"/>
    <w:rsid w:val="00FD0E5F"/>
    <w:rsid w:val="00FD1CE6"/>
    <w:rsid w:val="00FD273C"/>
    <w:rsid w:val="00FD45EF"/>
    <w:rsid w:val="00FD591E"/>
    <w:rsid w:val="00FD678F"/>
    <w:rsid w:val="00FE165C"/>
    <w:rsid w:val="00FE2345"/>
    <w:rsid w:val="00FE26E1"/>
    <w:rsid w:val="00FE287E"/>
    <w:rsid w:val="00FE2F05"/>
    <w:rsid w:val="00FE3690"/>
    <w:rsid w:val="00FE48B8"/>
    <w:rsid w:val="00FE5C19"/>
    <w:rsid w:val="00FF086B"/>
    <w:rsid w:val="00FF125D"/>
    <w:rsid w:val="00FF3233"/>
    <w:rsid w:val="00FF3B1A"/>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AD26"/>
  <w15:docId w15:val="{2235281D-A3C1-4242-AECB-9DD60088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71"/>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191771"/>
    <w:pPr>
      <w:ind w:firstLine="851"/>
      <w:jc w:val="both"/>
    </w:pPr>
    <w:rPr>
      <w:sz w:val="26"/>
      <w:szCs w:val="20"/>
      <w:lang w:val="en-US"/>
    </w:rPr>
  </w:style>
  <w:style w:type="character" w:customStyle="1" w:styleId="BodyTextIndent3Char">
    <w:name w:val="Body Text Indent 3 Char"/>
    <w:basedOn w:val="DefaultParagraphFont"/>
    <w:link w:val="BodyTextIndent3"/>
    <w:semiHidden/>
    <w:rsid w:val="00191771"/>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9F0BEB"/>
    <w:pPr>
      <w:tabs>
        <w:tab w:val="center" w:pos="4703"/>
        <w:tab w:val="right" w:pos="9406"/>
      </w:tabs>
    </w:pPr>
  </w:style>
  <w:style w:type="character" w:customStyle="1" w:styleId="HeaderChar">
    <w:name w:val="Header Char"/>
    <w:basedOn w:val="DefaultParagraphFont"/>
    <w:link w:val="Header"/>
    <w:uiPriority w:val="99"/>
    <w:rsid w:val="009F0BEB"/>
    <w:rPr>
      <w:rFonts w:ascii="Times New Roman" w:eastAsia="Times New Roman" w:hAnsi="Times New Roman" w:cs="Times New Roman"/>
      <w:sz w:val="24"/>
      <w:szCs w:val="24"/>
      <w:lang w:val="bg-BG"/>
    </w:rPr>
  </w:style>
  <w:style w:type="paragraph" w:styleId="Footer">
    <w:name w:val="footer"/>
    <w:basedOn w:val="Normal"/>
    <w:link w:val="FooterChar"/>
    <w:uiPriority w:val="99"/>
    <w:unhideWhenUsed/>
    <w:rsid w:val="009F0BEB"/>
    <w:pPr>
      <w:tabs>
        <w:tab w:val="center" w:pos="4703"/>
        <w:tab w:val="right" w:pos="9406"/>
      </w:tabs>
    </w:pPr>
  </w:style>
  <w:style w:type="character" w:customStyle="1" w:styleId="FooterChar">
    <w:name w:val="Footer Char"/>
    <w:basedOn w:val="DefaultParagraphFont"/>
    <w:link w:val="Footer"/>
    <w:uiPriority w:val="99"/>
    <w:rsid w:val="009F0BEB"/>
    <w:rPr>
      <w:rFonts w:ascii="Times New Roman" w:eastAsia="Times New Roman" w:hAnsi="Times New Roman" w:cs="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074369">
      <w:bodyDiv w:val="1"/>
      <w:marLeft w:val="0"/>
      <w:marRight w:val="0"/>
      <w:marTop w:val="0"/>
      <w:marBottom w:val="0"/>
      <w:divBdr>
        <w:top w:val="none" w:sz="0" w:space="0" w:color="auto"/>
        <w:left w:val="none" w:sz="0" w:space="0" w:color="auto"/>
        <w:bottom w:val="none" w:sz="0" w:space="0" w:color="auto"/>
        <w:right w:val="none" w:sz="0" w:space="0" w:color="auto"/>
      </w:divBdr>
    </w:div>
    <w:div w:id="197879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Любен Калпаков</dc:creator>
  <cp:revision>7</cp:revision>
  <dcterms:created xsi:type="dcterms:W3CDTF">2017-07-26T07:28:00Z</dcterms:created>
  <dcterms:modified xsi:type="dcterms:W3CDTF">2017-07-27T08:18:00Z</dcterms:modified>
</cp:coreProperties>
</file>