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61" w:rsidRPr="00EF71FC" w:rsidRDefault="00EF71FC" w:rsidP="007C6D61">
      <w:pPr>
        <w:pStyle w:val="BodyTextIndent3"/>
        <w:ind w:firstLine="0"/>
        <w:jc w:val="right"/>
        <w:rPr>
          <w:b/>
          <w:sz w:val="24"/>
          <w:szCs w:val="24"/>
          <w:u w:val="single"/>
        </w:rPr>
      </w:pPr>
      <w:r w:rsidRPr="00EF71FC">
        <w:rPr>
          <w:b/>
          <w:bCs/>
          <w:i/>
          <w:iCs/>
          <w:sz w:val="24"/>
          <w:szCs w:val="24"/>
          <w:u w:val="single"/>
          <w:lang w:val="bg-BG"/>
        </w:rPr>
        <w:t xml:space="preserve">Приложение </w:t>
      </w:r>
      <w:r w:rsidRPr="00EF71FC">
        <w:rPr>
          <w:b/>
          <w:sz w:val="24"/>
          <w:szCs w:val="24"/>
          <w:u w:val="single"/>
        </w:rPr>
        <w:t>№</w:t>
      </w:r>
      <w:r w:rsidRPr="00EF71FC">
        <w:rPr>
          <w:b/>
          <w:sz w:val="24"/>
          <w:szCs w:val="24"/>
          <w:u w:val="single"/>
        </w:rPr>
        <w:t>9</w:t>
      </w:r>
    </w:p>
    <w:p w:rsidR="00EF71FC" w:rsidRDefault="00EF71FC" w:rsidP="007C6D61">
      <w:pPr>
        <w:pStyle w:val="BodyTextIndent3"/>
        <w:ind w:firstLine="0"/>
        <w:jc w:val="right"/>
        <w:rPr>
          <w:b/>
          <w:u w:val="single"/>
        </w:rPr>
      </w:pPr>
    </w:p>
    <w:p w:rsidR="00EF71FC" w:rsidRPr="00EF71FC" w:rsidRDefault="00EF71FC" w:rsidP="007C6D61">
      <w:pPr>
        <w:pStyle w:val="BodyTextIndent3"/>
        <w:ind w:firstLine="0"/>
        <w:jc w:val="right"/>
        <w:rPr>
          <w:b/>
          <w:i/>
          <w:sz w:val="22"/>
          <w:szCs w:val="22"/>
          <w:u w:val="single"/>
        </w:rPr>
      </w:pPr>
    </w:p>
    <w:p w:rsidR="007C6D61" w:rsidRDefault="007C6D61" w:rsidP="007C6D61">
      <w:pPr>
        <w:pStyle w:val="BodyText"/>
        <w:pBdr>
          <w:bottom w:val="single" w:sz="12" w:space="1" w:color="auto"/>
        </w:pBd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Университетска </w:t>
      </w:r>
      <w:proofErr w:type="spellStart"/>
      <w:r>
        <w:rPr>
          <w:rFonts w:ascii="Tahoma" w:hAnsi="Tahoma"/>
          <w:b/>
          <w:sz w:val="22"/>
        </w:rPr>
        <w:t>многопрофилна</w:t>
      </w:r>
      <w:proofErr w:type="spellEnd"/>
      <w:r>
        <w:rPr>
          <w:rFonts w:ascii="Tahoma" w:hAnsi="Tahoma"/>
          <w:b/>
          <w:sz w:val="22"/>
        </w:rPr>
        <w:t xml:space="preserve"> болница за активно лечение “Света Екат</w:t>
      </w:r>
      <w:bookmarkStart w:id="0" w:name="_GoBack"/>
      <w:bookmarkEnd w:id="0"/>
      <w:r>
        <w:rPr>
          <w:rFonts w:ascii="Tahoma" w:hAnsi="Tahoma"/>
          <w:b/>
          <w:sz w:val="22"/>
        </w:rPr>
        <w:t>ерина” ЕАД</w:t>
      </w:r>
    </w:p>
    <w:p w:rsidR="00BA1D60" w:rsidRDefault="00BA1D60" w:rsidP="007C6D61">
      <w:pPr>
        <w:pStyle w:val="Heading8"/>
        <w:jc w:val="center"/>
        <w:rPr>
          <w:b/>
          <w:lang w:val="ru-RU"/>
        </w:rPr>
      </w:pPr>
    </w:p>
    <w:p w:rsidR="007C6D61" w:rsidRPr="007541FB" w:rsidRDefault="007C6D61" w:rsidP="007C6D61">
      <w:pPr>
        <w:pStyle w:val="Heading8"/>
        <w:jc w:val="center"/>
        <w:rPr>
          <w:b/>
        </w:rPr>
      </w:pPr>
      <w:r w:rsidRPr="007541FB">
        <w:rPr>
          <w:b/>
          <w:lang w:val="ru-RU"/>
        </w:rPr>
        <w:t>ТЕХНИЧЕСКА СПЕЦИФИКАЦИЯ</w:t>
      </w:r>
    </w:p>
    <w:p w:rsidR="007C6D61" w:rsidRPr="007541FB" w:rsidRDefault="007C6D61" w:rsidP="007C6D61">
      <w:pPr>
        <w:pStyle w:val="BodyTextIndent3"/>
        <w:ind w:firstLine="720"/>
        <w:rPr>
          <w:sz w:val="24"/>
          <w:szCs w:val="24"/>
          <w:lang w:val="bg-BG"/>
        </w:rPr>
      </w:pPr>
    </w:p>
    <w:p w:rsidR="007C6D61" w:rsidRPr="007541FB" w:rsidRDefault="007C6D61" w:rsidP="007C6D61">
      <w:pPr>
        <w:ind w:left="357" w:firstLine="351"/>
        <w:jc w:val="both"/>
        <w:rPr>
          <w:b/>
          <w:u w:val="single"/>
          <w:lang w:val="ru-RU"/>
        </w:rPr>
      </w:pPr>
      <w:proofErr w:type="spellStart"/>
      <w:r w:rsidRPr="007541FB">
        <w:rPr>
          <w:b/>
          <w:u w:val="single"/>
          <w:lang w:val="ru-RU"/>
        </w:rPr>
        <w:t>Минимални</w:t>
      </w:r>
      <w:proofErr w:type="spellEnd"/>
      <w:r w:rsidRPr="007541FB">
        <w:rPr>
          <w:b/>
          <w:u w:val="single"/>
          <w:lang w:val="ru-RU"/>
        </w:rPr>
        <w:t xml:space="preserve"> </w:t>
      </w:r>
      <w:proofErr w:type="spellStart"/>
      <w:r w:rsidRPr="007541FB">
        <w:rPr>
          <w:b/>
          <w:u w:val="single"/>
          <w:lang w:val="ru-RU"/>
        </w:rPr>
        <w:t>задължителни</w:t>
      </w:r>
      <w:proofErr w:type="spellEnd"/>
      <w:r w:rsidRPr="007541FB">
        <w:rPr>
          <w:b/>
          <w:u w:val="single"/>
          <w:lang w:val="ru-RU"/>
        </w:rPr>
        <w:t xml:space="preserve"> </w:t>
      </w:r>
      <w:proofErr w:type="spellStart"/>
      <w:r w:rsidRPr="007541FB">
        <w:rPr>
          <w:b/>
          <w:u w:val="single"/>
          <w:lang w:val="ru-RU"/>
        </w:rPr>
        <w:t>изисквания</w:t>
      </w:r>
      <w:proofErr w:type="spellEnd"/>
      <w:r w:rsidRPr="007541FB">
        <w:rPr>
          <w:b/>
          <w:u w:val="single"/>
          <w:lang w:val="ru-RU"/>
        </w:rPr>
        <w:t xml:space="preserve"> </w:t>
      </w:r>
      <w:proofErr w:type="spellStart"/>
      <w:r w:rsidRPr="007541FB">
        <w:rPr>
          <w:b/>
          <w:u w:val="single"/>
          <w:lang w:val="ru-RU"/>
        </w:rPr>
        <w:t>към</w:t>
      </w:r>
      <w:proofErr w:type="spellEnd"/>
      <w:r w:rsidRPr="007541FB">
        <w:rPr>
          <w:b/>
          <w:u w:val="single"/>
          <w:lang w:val="ru-RU"/>
        </w:rPr>
        <w:t xml:space="preserve"> </w:t>
      </w:r>
      <w:proofErr w:type="spellStart"/>
      <w:r w:rsidRPr="007541FB">
        <w:rPr>
          <w:b/>
          <w:u w:val="single"/>
          <w:lang w:val="ru-RU"/>
        </w:rPr>
        <w:t>медицинските</w:t>
      </w:r>
      <w:proofErr w:type="spellEnd"/>
      <w:r w:rsidRPr="007541FB">
        <w:rPr>
          <w:b/>
          <w:u w:val="single"/>
          <w:lang w:val="ru-RU"/>
        </w:rPr>
        <w:t xml:space="preserve"> изделия</w:t>
      </w:r>
      <w:r w:rsidRPr="008D6730">
        <w:rPr>
          <w:b/>
          <w:lang w:val="ru-RU"/>
        </w:rPr>
        <w:t>:</w:t>
      </w:r>
    </w:p>
    <w:p w:rsidR="007C6D61" w:rsidRPr="007541FB" w:rsidRDefault="007C6D61" w:rsidP="007C6D61">
      <w:pPr>
        <w:ind w:firstLine="708"/>
        <w:jc w:val="both"/>
        <w:rPr>
          <w:b/>
        </w:rPr>
      </w:pPr>
    </w:p>
    <w:p w:rsidR="007C6D61" w:rsidRPr="00F24D26" w:rsidRDefault="008D6730" w:rsidP="007C6D61">
      <w:pPr>
        <w:pStyle w:val="BodyText"/>
        <w:jc w:val="center"/>
        <w:rPr>
          <w:sz w:val="28"/>
          <w:szCs w:val="28"/>
        </w:rPr>
      </w:pPr>
      <w:r>
        <w:rPr>
          <w:rStyle w:val="FontStyle21"/>
          <w:sz w:val="28"/>
          <w:szCs w:val="28"/>
        </w:rPr>
        <w:t>КОМПЛЕКТ ЗА ИНФУЗИЯ НА ТРАНЕКСАМОВА КИСЕЛИНА ЗА НУЖДИТЕ НА УМБАЛ „СВЕТА ЕКАТЕРИНА“ ЕАД</w:t>
      </w:r>
    </w:p>
    <w:p w:rsidR="007C6D61" w:rsidRPr="00F24D26" w:rsidRDefault="007C6D61" w:rsidP="007C6D61">
      <w:pPr>
        <w:shd w:val="clear" w:color="auto" w:fill="FFFFFF"/>
        <w:rPr>
          <w:b/>
          <w:color w:val="000000"/>
        </w:rPr>
      </w:pPr>
    </w:p>
    <w:p w:rsidR="007C6D61" w:rsidRDefault="007C6D61" w:rsidP="007C6D61">
      <w:pPr>
        <w:pStyle w:val="BodyTextIndent3"/>
        <w:ind w:firstLine="0"/>
        <w:rPr>
          <w:b/>
          <w:i/>
          <w:sz w:val="22"/>
          <w:szCs w:val="22"/>
          <w:u w:val="single"/>
          <w:lang w:val="bg-BG"/>
        </w:rPr>
      </w:pPr>
    </w:p>
    <w:p w:rsidR="00331133" w:rsidRDefault="001C7BD2" w:rsidP="007C6D61">
      <w:r>
        <w:t>Всеки комплект следва да съдържа:</w:t>
      </w:r>
    </w:p>
    <w:p w:rsidR="001C7BD2" w:rsidRDefault="001C7BD2" w:rsidP="007C6D61"/>
    <w:p w:rsidR="001C7BD2" w:rsidRDefault="001C7BD2" w:rsidP="001C7BD2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Лекарствен продукт с международно непатентно наименование </w:t>
      </w:r>
      <w:r>
        <w:rPr>
          <w:lang w:val="en-US"/>
        </w:rPr>
        <w:t xml:space="preserve">Tranexamic acid 100 mg/ml – 5ml – 10 </w:t>
      </w:r>
      <w:r>
        <w:t>бр.</w:t>
      </w:r>
    </w:p>
    <w:p w:rsidR="001C7BD2" w:rsidRDefault="001C7BD2" w:rsidP="001C7BD2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Спринцовка 50 мл – 10 бр.</w:t>
      </w:r>
    </w:p>
    <w:p w:rsidR="001C7BD2" w:rsidRDefault="001C7BD2" w:rsidP="001C7BD2">
      <w:pPr>
        <w:pStyle w:val="ListParagraph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Инфузионна</w:t>
      </w:r>
      <w:proofErr w:type="spellEnd"/>
      <w:r>
        <w:t xml:space="preserve"> система – 10 бр.</w:t>
      </w:r>
    </w:p>
    <w:p w:rsidR="001C7BD2" w:rsidRDefault="001C7BD2" w:rsidP="001C7BD2">
      <w:pPr>
        <w:spacing w:line="360" w:lineRule="auto"/>
      </w:pPr>
    </w:p>
    <w:p w:rsidR="001C7BD2" w:rsidRDefault="001C7BD2" w:rsidP="001C7BD2">
      <w:pPr>
        <w:spacing w:line="360" w:lineRule="auto"/>
      </w:pPr>
    </w:p>
    <w:p w:rsidR="00C75060" w:rsidRDefault="00C75060" w:rsidP="00C75060">
      <w:pPr>
        <w:spacing w:line="360" w:lineRule="auto"/>
        <w:ind w:firstLine="357"/>
        <w:jc w:val="both"/>
        <w:rPr>
          <w:lang w:val="ru-RU"/>
        </w:rPr>
      </w:pPr>
      <w:r w:rsidRPr="0006236A">
        <w:t xml:space="preserve">Срокът на годност на медицинските изделия, следва да бъде не по-малък от 80% от указания върху опаковката, към датата на </w:t>
      </w:r>
      <w:proofErr w:type="spellStart"/>
      <w:r w:rsidRPr="0006236A">
        <w:t>приемо-предавателния</w:t>
      </w:r>
      <w:proofErr w:type="spellEnd"/>
      <w:r w:rsidRPr="0006236A">
        <w:t xml:space="preserve"> </w:t>
      </w:r>
      <w:r w:rsidRPr="0006236A">
        <w:rPr>
          <w:lang w:val="ru-RU"/>
        </w:rPr>
        <w:t>протокол.</w:t>
      </w:r>
    </w:p>
    <w:p w:rsidR="00C75060" w:rsidRPr="0006236A" w:rsidRDefault="00C75060" w:rsidP="00C75060">
      <w:pPr>
        <w:spacing w:line="360" w:lineRule="auto"/>
        <w:ind w:firstLine="357"/>
        <w:jc w:val="both"/>
        <w:rPr>
          <w:lang w:val="ru-RU"/>
        </w:rPr>
      </w:pPr>
    </w:p>
    <w:p w:rsidR="00C75060" w:rsidRDefault="00C75060" w:rsidP="00C75060">
      <w:pPr>
        <w:spacing w:line="360" w:lineRule="auto"/>
        <w:ind w:firstLine="357"/>
        <w:jc w:val="both"/>
        <w:rPr>
          <w:lang w:val="ru-RU"/>
        </w:rPr>
      </w:pPr>
      <w:r w:rsidRPr="0006236A">
        <w:rPr>
          <w:lang w:val="ru-RU"/>
        </w:rPr>
        <w:t xml:space="preserve">Срок </w:t>
      </w:r>
      <w:proofErr w:type="gramStart"/>
      <w:r w:rsidRPr="0006236A">
        <w:rPr>
          <w:lang w:val="ru-RU"/>
        </w:rPr>
        <w:t>на</w:t>
      </w:r>
      <w:proofErr w:type="gramEnd"/>
      <w:r w:rsidRPr="0006236A">
        <w:rPr>
          <w:lang w:val="ru-RU"/>
        </w:rPr>
        <w:t xml:space="preserve"> </w:t>
      </w:r>
      <w:proofErr w:type="gramStart"/>
      <w:r w:rsidRPr="0006236A">
        <w:rPr>
          <w:lang w:val="ru-RU"/>
        </w:rPr>
        <w:t>доставка</w:t>
      </w:r>
      <w:proofErr w:type="gramEnd"/>
      <w:r w:rsidRPr="0006236A">
        <w:rPr>
          <w:lang w:val="ru-RU"/>
        </w:rPr>
        <w:t xml:space="preserve"> на </w:t>
      </w:r>
      <w:proofErr w:type="spellStart"/>
      <w:r w:rsidRPr="0006236A">
        <w:rPr>
          <w:lang w:val="ru-RU"/>
        </w:rPr>
        <w:t>медицинските</w:t>
      </w:r>
      <w:proofErr w:type="spellEnd"/>
      <w:r w:rsidRPr="0006236A">
        <w:rPr>
          <w:lang w:val="ru-RU"/>
        </w:rPr>
        <w:t xml:space="preserve"> изделия: </w:t>
      </w:r>
      <w:r>
        <w:t xml:space="preserve">до 24 </w:t>
      </w:r>
      <w:r>
        <w:rPr>
          <w:lang w:val="en-US"/>
        </w:rPr>
        <w:t>(</w:t>
      </w:r>
      <w:r>
        <w:t xml:space="preserve">двадесет и четири) часа, </w:t>
      </w:r>
      <w:r w:rsidRPr="00A528EB">
        <w:t xml:space="preserve">от </w:t>
      </w:r>
      <w:r>
        <w:t xml:space="preserve">датата на </w:t>
      </w:r>
      <w:proofErr w:type="spellStart"/>
      <w:r>
        <w:rPr>
          <w:lang w:val="ru-RU"/>
        </w:rPr>
        <w:t>получаване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писмена</w:t>
      </w:r>
      <w:proofErr w:type="spellEnd"/>
      <w:r>
        <w:rPr>
          <w:lang w:val="en-US"/>
        </w:rPr>
        <w:t xml:space="preserve"> </w:t>
      </w:r>
      <w:r w:rsidRPr="0006236A">
        <w:rPr>
          <w:lang w:val="ru-RU"/>
        </w:rPr>
        <w:t>заявка.</w:t>
      </w:r>
    </w:p>
    <w:p w:rsidR="001C7BD2" w:rsidRPr="007C6D61" w:rsidRDefault="001C7BD2" w:rsidP="001C7BD2">
      <w:pPr>
        <w:spacing w:line="360" w:lineRule="auto"/>
      </w:pPr>
    </w:p>
    <w:sectPr w:rsidR="001C7BD2" w:rsidRPr="007C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94A02"/>
    <w:multiLevelType w:val="hybridMultilevel"/>
    <w:tmpl w:val="3A3EEBA8"/>
    <w:lvl w:ilvl="0" w:tplc="ED9AD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61"/>
    <w:rsid w:val="001C7BD2"/>
    <w:rsid w:val="00331133"/>
    <w:rsid w:val="007C6D61"/>
    <w:rsid w:val="007D5B6B"/>
    <w:rsid w:val="008D6730"/>
    <w:rsid w:val="00B10243"/>
    <w:rsid w:val="00BA1D60"/>
    <w:rsid w:val="00C75060"/>
    <w:rsid w:val="00E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61"/>
    <w:pPr>
      <w:jc w:val="left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7C6D6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C6D61"/>
    <w:rPr>
      <w:rFonts w:eastAsia="Times New Roman"/>
      <w:i/>
      <w:iCs/>
    </w:rPr>
  </w:style>
  <w:style w:type="paragraph" w:styleId="BodyText">
    <w:name w:val="Body Text"/>
    <w:basedOn w:val="Normal"/>
    <w:link w:val="BodyTextChar"/>
    <w:rsid w:val="007C6D61"/>
    <w:pPr>
      <w:jc w:val="both"/>
    </w:pPr>
  </w:style>
  <w:style w:type="character" w:customStyle="1" w:styleId="BodyTextChar">
    <w:name w:val="Body Text Char"/>
    <w:basedOn w:val="DefaultParagraphFont"/>
    <w:link w:val="BodyText"/>
    <w:rsid w:val="007C6D61"/>
    <w:rPr>
      <w:rFonts w:eastAsia="Times New Roman"/>
    </w:rPr>
  </w:style>
  <w:style w:type="paragraph" w:styleId="BodyTextIndent3">
    <w:name w:val="Body Text Indent 3"/>
    <w:basedOn w:val="Normal"/>
    <w:link w:val="BodyTextIndent3Char"/>
    <w:rsid w:val="007C6D61"/>
    <w:pPr>
      <w:ind w:firstLine="851"/>
      <w:jc w:val="both"/>
    </w:pPr>
    <w:rPr>
      <w:sz w:val="26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7C6D61"/>
    <w:rPr>
      <w:rFonts w:eastAsia="Times New Roman"/>
      <w:sz w:val="26"/>
      <w:szCs w:val="20"/>
      <w:lang w:val="en-US"/>
    </w:rPr>
  </w:style>
  <w:style w:type="character" w:customStyle="1" w:styleId="FontStyle21">
    <w:name w:val="Font Style21"/>
    <w:uiPriority w:val="99"/>
    <w:rsid w:val="007C6D61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1C7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61"/>
    <w:pPr>
      <w:jc w:val="left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7C6D6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C6D61"/>
    <w:rPr>
      <w:rFonts w:eastAsia="Times New Roman"/>
      <w:i/>
      <w:iCs/>
    </w:rPr>
  </w:style>
  <w:style w:type="paragraph" w:styleId="BodyText">
    <w:name w:val="Body Text"/>
    <w:basedOn w:val="Normal"/>
    <w:link w:val="BodyTextChar"/>
    <w:rsid w:val="007C6D61"/>
    <w:pPr>
      <w:jc w:val="both"/>
    </w:pPr>
  </w:style>
  <w:style w:type="character" w:customStyle="1" w:styleId="BodyTextChar">
    <w:name w:val="Body Text Char"/>
    <w:basedOn w:val="DefaultParagraphFont"/>
    <w:link w:val="BodyText"/>
    <w:rsid w:val="007C6D61"/>
    <w:rPr>
      <w:rFonts w:eastAsia="Times New Roman"/>
    </w:rPr>
  </w:style>
  <w:style w:type="paragraph" w:styleId="BodyTextIndent3">
    <w:name w:val="Body Text Indent 3"/>
    <w:basedOn w:val="Normal"/>
    <w:link w:val="BodyTextIndent3Char"/>
    <w:rsid w:val="007C6D61"/>
    <w:pPr>
      <w:ind w:firstLine="851"/>
      <w:jc w:val="both"/>
    </w:pPr>
    <w:rPr>
      <w:sz w:val="26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7C6D61"/>
    <w:rPr>
      <w:rFonts w:eastAsia="Times New Roman"/>
      <w:sz w:val="26"/>
      <w:szCs w:val="20"/>
      <w:lang w:val="en-US"/>
    </w:rPr>
  </w:style>
  <w:style w:type="character" w:customStyle="1" w:styleId="FontStyle21">
    <w:name w:val="Font Style21"/>
    <w:uiPriority w:val="99"/>
    <w:rsid w:val="007C6D61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1C7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 Нинов</dc:creator>
  <cp:lastModifiedBy>Тодор Нинов</cp:lastModifiedBy>
  <cp:revision>3</cp:revision>
  <dcterms:created xsi:type="dcterms:W3CDTF">2017-05-25T07:38:00Z</dcterms:created>
  <dcterms:modified xsi:type="dcterms:W3CDTF">2017-05-25T10:32:00Z</dcterms:modified>
</cp:coreProperties>
</file>