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B1" w:rsidRDefault="007A62B1" w:rsidP="007A62B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ТЕХНИЧЕСКА СПЕЦИФИКАЦИЯ</w:t>
      </w:r>
    </w:p>
    <w:p w:rsidR="007A62B1" w:rsidRDefault="007A62B1" w:rsidP="007A62B1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МОДУЛ ЗА ХЕМОДИНАМИЧНА СИСТЕМА</w:t>
      </w:r>
    </w:p>
    <w:p w:rsidR="007A62B1" w:rsidRDefault="007A62B1" w:rsidP="007A62B1">
      <w:pPr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КЪМ АНГИОГРАФСКИ АПАРАТ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Philips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Allura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FD10</w:t>
      </w:r>
    </w:p>
    <w:p w:rsidR="007A62B1" w:rsidRDefault="007A62B1" w:rsidP="007A62B1">
      <w:pPr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8705"/>
      </w:tblGrid>
      <w:tr w:rsidR="007A62B1" w:rsidTr="007A62B1">
        <w:trPr>
          <w:trHeight w:val="51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№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Минимални технически характеристики на хемодинамичната станция</w:t>
            </w:r>
          </w:p>
        </w:tc>
      </w:tr>
      <w:tr w:rsidR="007A62B1" w:rsidTr="007A62B1">
        <w:trPr>
          <w:trHeight w:val="56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 изисквания</w:t>
            </w:r>
          </w:p>
        </w:tc>
      </w:tr>
      <w:tr w:rsidR="007A62B1" w:rsidTr="007A62B1">
        <w:trPr>
          <w:trHeight w:val="7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Хемодинамиката да се показва на един от мониторите на ангиографската система в процедурната зала при галванично развързана връзка</w:t>
            </w:r>
          </w:p>
        </w:tc>
      </w:tr>
      <w:tr w:rsidR="007A62B1" w:rsidTr="007A62B1">
        <w:trPr>
          <w:trHeight w:val="7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Хемодинамиката да има възможност за интегриране на управлението в тъчскрийн панела на наличната ангиографската система</w:t>
            </w:r>
          </w:p>
        </w:tc>
      </w:tr>
      <w:tr w:rsidR="007A62B1" w:rsidTr="007A62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Малък размер на мониториращия модул,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разположен в близост до пациента в процедурната зала</w:t>
            </w:r>
          </w:p>
        </w:tc>
      </w:tr>
      <w:tr w:rsidR="007A62B1" w:rsidTr="007A62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Наличие на функционалност за подробен хемодинамичен анализ. Извършеният в контролната зала хемодинамичен анализ да може да се показва в процедурната зала</w:t>
            </w:r>
          </w:p>
        </w:tc>
      </w:tr>
      <w:tr w:rsidR="007A62B1" w:rsidTr="007A62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на функционалност за пълен запис на всички вълни за по-късен преглед и анализ</w:t>
            </w:r>
          </w:p>
        </w:tc>
      </w:tr>
      <w:tr w:rsidR="007A62B1" w:rsidTr="007A62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Печат на вълни и хемодинамичен анализ</w:t>
            </w:r>
          </w:p>
        </w:tc>
      </w:tr>
      <w:tr w:rsidR="007A62B1" w:rsidTr="007A62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</w:rPr>
              <w:t>Мониторирани параметри</w:t>
            </w:r>
          </w:p>
        </w:tc>
      </w:tr>
      <w:tr w:rsidR="007A62B1" w:rsidTr="007A62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Измерване на неинвазивно кръвно налягане</w:t>
            </w:r>
            <w:r>
              <w:rPr>
                <w:rFonts w:ascii="Times New Roman" w:hAnsi="Times New Roman"/>
                <w:b/>
                <w:lang w:val="en-US"/>
              </w:rPr>
              <w:t xml:space="preserve"> (NIBP) </w:t>
            </w:r>
          </w:p>
        </w:tc>
      </w:tr>
      <w:tr w:rsidR="007A62B1" w:rsidTr="007A62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Измерване на кислородна сатурация  (</w:t>
            </w:r>
            <w:r>
              <w:rPr>
                <w:rFonts w:ascii="Times New Roman" w:hAnsi="Times New Roman"/>
                <w:b/>
                <w:lang w:val="en-US"/>
              </w:rPr>
              <w:t>SpO2)</w:t>
            </w:r>
          </w:p>
        </w:tc>
      </w:tr>
      <w:tr w:rsidR="007A62B1" w:rsidTr="007A62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Измерване честота на дишане</w:t>
            </w:r>
          </w:p>
        </w:tc>
      </w:tr>
      <w:tr w:rsidR="007A62B1" w:rsidTr="007A62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Измерване на температура</w:t>
            </w:r>
            <w:r>
              <w:rPr>
                <w:rFonts w:ascii="Times New Roman" w:hAnsi="Times New Roman"/>
              </w:rPr>
              <w:t xml:space="preserve"> – повърхностно</w:t>
            </w:r>
          </w:p>
        </w:tc>
      </w:tr>
      <w:tr w:rsidR="007A62B1" w:rsidTr="007A62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Инвазивно кръвно налягане - минимум 4 входни канала </w:t>
            </w:r>
          </w:p>
        </w:tc>
      </w:tr>
      <w:tr w:rsidR="007A62B1" w:rsidTr="007A62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Термодилуционен метод за измерване  на минутен сърдечен обем (</w:t>
            </w:r>
            <w:r>
              <w:rPr>
                <w:rFonts w:ascii="Times New Roman" w:hAnsi="Times New Roman"/>
                <w:b/>
                <w:lang w:val="en-US"/>
              </w:rPr>
              <w:t>cardiac output)</w:t>
            </w:r>
          </w:p>
        </w:tc>
      </w:tr>
      <w:tr w:rsidR="007A62B1" w:rsidTr="007A62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ЕКГ по минимум 12 отвеждания</w:t>
            </w:r>
          </w:p>
        </w:tc>
      </w:tr>
      <w:tr w:rsidR="007A62B1" w:rsidTr="007A62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2.8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</w:rPr>
              <w:t xml:space="preserve">Възможност за добавяне на измерване на капнография- </w:t>
            </w:r>
            <w:r>
              <w:rPr>
                <w:rFonts w:ascii="Times New Roman" w:hAnsi="Times New Roman"/>
                <w:b/>
                <w:lang w:val="en-GB"/>
              </w:rPr>
              <w:t xml:space="preserve">EtCO2 </w:t>
            </w:r>
          </w:p>
        </w:tc>
      </w:tr>
      <w:tr w:rsidR="007A62B1" w:rsidTr="007A62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Предлаганата система да включва кабели към мониториращия модул за всички мониторирани параметри</w:t>
            </w:r>
          </w:p>
        </w:tc>
      </w:tr>
      <w:tr w:rsidR="007A62B1" w:rsidTr="007A62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</w:rPr>
              <w:t>Задаване на стойности на аларми за мониторираните параметри. Няколко нива на аларми</w:t>
            </w:r>
          </w:p>
        </w:tc>
      </w:tr>
      <w:tr w:rsidR="007A62B1" w:rsidTr="007A62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2.11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Задаване на времеви интервал за взимане на проби за измервания – минимум от 5 до 100 сек.</w:t>
            </w:r>
          </w:p>
        </w:tc>
      </w:tr>
      <w:tr w:rsidR="007A62B1" w:rsidTr="007A62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Измервания</w:t>
            </w:r>
          </w:p>
        </w:tc>
      </w:tr>
      <w:tr w:rsidR="007A62B1" w:rsidTr="007A62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Измерванията да включват минимум: </w:t>
            </w:r>
          </w:p>
          <w:p w:rsidR="007A62B1" w:rsidRDefault="007A62B1" w:rsidP="004978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Клапни градинети</w:t>
            </w:r>
          </w:p>
          <w:p w:rsidR="007A62B1" w:rsidRDefault="007A62B1" w:rsidP="004978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Минутен сърдече обем (</w:t>
            </w:r>
            <w:r>
              <w:rPr>
                <w:rFonts w:ascii="Times New Roman" w:hAnsi="Times New Roman"/>
                <w:b/>
                <w:lang w:val="en-GB"/>
              </w:rPr>
              <w:t>CO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7A62B1" w:rsidRDefault="007A62B1" w:rsidP="004978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Сърдечен индекс (</w:t>
            </w:r>
            <w:r>
              <w:rPr>
                <w:rFonts w:ascii="Times New Roman" w:hAnsi="Times New Roman"/>
                <w:b/>
                <w:lang w:val="en-GB"/>
              </w:rPr>
              <w:t>CI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7A62B1" w:rsidRDefault="007A62B1" w:rsidP="004978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 на клапа</w:t>
            </w:r>
          </w:p>
        </w:tc>
      </w:tr>
      <w:tr w:rsidR="007A62B1" w:rsidTr="007A62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Възможност за надграждане с функционални измервания като </w:t>
            </w:r>
            <w:r>
              <w:rPr>
                <w:rFonts w:ascii="Times New Roman" w:hAnsi="Times New Roman"/>
                <w:b/>
                <w:lang w:val="en-GB"/>
              </w:rPr>
              <w:t xml:space="preserve">FFR </w:t>
            </w:r>
            <w:r>
              <w:rPr>
                <w:rFonts w:ascii="Times New Roman" w:hAnsi="Times New Roman"/>
                <w:b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lang w:val="en-GB"/>
              </w:rPr>
              <w:t>iFR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  <w:p w:rsidR="007A62B1" w:rsidRDefault="007A62B1" w:rsidP="004978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Възможност за връзка с външни устройства за измерване на</w:t>
            </w:r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</w:rPr>
              <w:t>FFR.</w:t>
            </w:r>
          </w:p>
          <w:p w:rsidR="007A62B1" w:rsidRDefault="007A62B1" w:rsidP="004978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Системата да показва FFR измерванията в реално време и да ги записва като част от хемодинамичното досие. Всички получени FFR вълни на налягането и резултати да могат да се преглеждат ретроспективно</w:t>
            </w:r>
          </w:p>
        </w:tc>
      </w:tr>
      <w:tr w:rsidR="007A62B1" w:rsidTr="007A62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Визуализация в контролната зала - 2 монитора с размер минимум 23‘‘ </w:t>
            </w:r>
          </w:p>
        </w:tc>
      </w:tr>
      <w:tr w:rsidR="007A62B1" w:rsidTr="007A62B1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B1" w:rsidRDefault="007A62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Комплектована с </w:t>
            </w:r>
            <w:r>
              <w:rPr>
                <w:rFonts w:ascii="Times New Roman" w:hAnsi="Times New Roman"/>
                <w:b/>
                <w:lang w:val="en-US"/>
              </w:rPr>
              <w:t xml:space="preserve">UPS </w:t>
            </w:r>
            <w:r>
              <w:rPr>
                <w:rFonts w:ascii="Times New Roman" w:hAnsi="Times New Roman"/>
                <w:b/>
              </w:rPr>
              <w:t>за хемодинамичната система</w:t>
            </w:r>
          </w:p>
        </w:tc>
      </w:tr>
    </w:tbl>
    <w:p w:rsidR="00F41685" w:rsidRDefault="00F41685" w:rsidP="00295145">
      <w:bookmarkStart w:id="0" w:name="_GoBack"/>
      <w:bookmarkEnd w:id="0"/>
    </w:p>
    <w:sectPr w:rsidR="00F41685" w:rsidSect="00F4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CD8"/>
    <w:multiLevelType w:val="hybridMultilevel"/>
    <w:tmpl w:val="62DE4A3C"/>
    <w:lvl w:ilvl="0" w:tplc="6512DE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2B1"/>
    <w:rsid w:val="00295145"/>
    <w:rsid w:val="007A62B1"/>
    <w:rsid w:val="00F4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BACE4-0EC6-4293-8A84-2A9A518B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2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>Grizli777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Галина Ганчева</cp:lastModifiedBy>
  <cp:revision>4</cp:revision>
  <dcterms:created xsi:type="dcterms:W3CDTF">2019-12-30T15:42:00Z</dcterms:created>
  <dcterms:modified xsi:type="dcterms:W3CDTF">2020-01-03T08:47:00Z</dcterms:modified>
</cp:coreProperties>
</file>