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7687" w14:textId="31A55451" w:rsidR="007E38FA" w:rsidRPr="007406B6" w:rsidRDefault="007E38FA" w:rsidP="005526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ИНФОРМАЦИЯ ЗА РЕДА И УСЛОВИЯТА ЗА ВЪТРЕШНО ПОДАВАНЕ НА СИГНАЛИ ЗА НАРУШЕНИЯ </w:t>
      </w:r>
      <w:bookmarkStart w:id="0" w:name="_Hlk156984127"/>
      <w:r w:rsidR="0076382D"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="002C3DDD"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30BA4"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>УМБАЛ „СВЕТА ЕКАТЕРИНА“ЕАД</w:t>
      </w:r>
      <w:bookmarkEnd w:id="0"/>
    </w:p>
    <w:p w14:paraId="717BF62D" w14:textId="6FF180C3" w:rsidR="007E38FA" w:rsidRPr="007406B6" w:rsidRDefault="007E38FA" w:rsidP="002C3D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Ако имате основателна </w:t>
      </w:r>
      <w:r w:rsidR="0076382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причина да смятате, че в рамките на </w:t>
      </w:r>
      <w:r w:rsidR="00630BA4"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30BA4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УМБАЛ „Св. </w:t>
      </w:r>
      <w:proofErr w:type="spellStart"/>
      <w:r w:rsidR="00630BA4" w:rsidRPr="007406B6">
        <w:rPr>
          <w:rFonts w:ascii="Times New Roman" w:hAnsi="Times New Roman" w:cs="Times New Roman"/>
          <w:sz w:val="24"/>
          <w:szCs w:val="24"/>
          <w:lang w:val="bg-BG"/>
        </w:rPr>
        <w:t>Екатерина“ЕАД</w:t>
      </w:r>
      <w:proofErr w:type="spellEnd"/>
      <w:r w:rsidR="0076382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>извършено нарушение или</w:t>
      </w:r>
      <w:r w:rsidR="002C3DD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382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съществува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>риск от извършването на такова, можете да подадете сигнал до</w:t>
      </w:r>
      <w:r w:rsidR="002C3DD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0BA4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Стефка Бонева- </w:t>
      </w:r>
      <w:r w:rsidR="0076382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отговорно лице за разглеждане на сигнали в </w:t>
      </w:r>
      <w:r w:rsidR="00630BA4" w:rsidRPr="007406B6">
        <w:rPr>
          <w:rFonts w:ascii="Times New Roman" w:hAnsi="Times New Roman" w:cs="Times New Roman"/>
          <w:sz w:val="24"/>
          <w:szCs w:val="24"/>
          <w:lang w:val="bg-BG"/>
        </w:rPr>
        <w:t>УМБАЛ „Св. Екатерина“</w:t>
      </w:r>
      <w:r w:rsid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0BA4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ЕАД </w:t>
      </w:r>
    </w:p>
    <w:p w14:paraId="09955ED1" w14:textId="07AAC393" w:rsidR="0084185B" w:rsidRPr="007406B6" w:rsidRDefault="0084185B" w:rsidP="002C3D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>Ако сигналът е за нарушения, извършени от отговорното лице, моля адресирайте сигнала изрично  до</w:t>
      </w:r>
      <w:r w:rsidR="007406B6">
        <w:rPr>
          <w:rFonts w:ascii="Times New Roman" w:hAnsi="Times New Roman" w:cs="Times New Roman"/>
          <w:sz w:val="24"/>
          <w:szCs w:val="24"/>
          <w:lang w:val="bg-BG"/>
        </w:rPr>
        <w:t xml:space="preserve"> Силвия Златкова.</w:t>
      </w:r>
    </w:p>
    <w:p w14:paraId="22B05F3A" w14:textId="3603F3FF" w:rsidR="007E38FA" w:rsidRPr="007406B6" w:rsidRDefault="0076382D" w:rsidP="002C3DD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Писмен сигнал за нарушение може да </w:t>
      </w:r>
      <w:r w:rsidR="007E38FA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подадете чрез </w:t>
      </w:r>
      <w:r w:rsidR="007E38FA"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попълване на формуляр по образец</w:t>
      </w:r>
      <w:r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или чрез съобщение в свободен текст</w:t>
      </w:r>
      <w:r w:rsidR="007E38FA" w:rsidRPr="007406B6">
        <w:rPr>
          <w:rFonts w:ascii="Times New Roman" w:hAnsi="Times New Roman" w:cs="Times New Roman"/>
          <w:sz w:val="24"/>
          <w:szCs w:val="24"/>
          <w:lang w:val="bg-BG"/>
        </w:rPr>
        <w:t>, по някой от следните начини:</w:t>
      </w:r>
      <w:r w:rsidR="002C3DDD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C4A86BC" w14:textId="2A36B2F3" w:rsidR="007406B6" w:rsidRPr="007406B6" w:rsidRDefault="007406B6" w:rsidP="002700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e-mail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7406B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sboneva@uhsek.com</w:t>
        </w:r>
      </w:hyperlink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FEF292D" w14:textId="3FB077D2" w:rsidR="00270075" w:rsidRPr="007406B6" w:rsidRDefault="007406B6" w:rsidP="002700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П.Славейков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№52а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7406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Стефка Бонева</w:t>
      </w:r>
    </w:p>
    <w:p w14:paraId="6EC1CF44" w14:textId="1CF01EE3" w:rsidR="0076382D" w:rsidRPr="007406B6" w:rsidRDefault="0076382D" w:rsidP="002C3DD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>Независимо дали използвате формуляра или сигналът е в свободен текст, информацията, която ни предоставяте трябва да съдържа:</w:t>
      </w:r>
    </w:p>
    <w:p w14:paraId="48A160DB" w14:textId="668A48BA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сигнализиращото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(и/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помощника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обратна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подателя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20D94E9" w14:textId="4DD4F583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E16A94E" w14:textId="0A969AD2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узнаване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669D627" w14:textId="06379B16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извършило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неговата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месторабота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случай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сигнализиращото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5494E36" w14:textId="441A9282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съучастник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84A68BA" w14:textId="75928DDC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какво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изразява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конкретни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реална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опасност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такова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такова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деяние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обстановката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доколкото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такива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сигнализиращото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9A06BD4" w14:textId="514ACBB5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подаващо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важни</w:t>
      </w:r>
      <w:proofErr w:type="spellEnd"/>
    </w:p>
    <w:p w14:paraId="1A559011" w14:textId="385BAD48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реална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опасност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</w:t>
      </w:r>
      <w:proofErr w:type="spellEnd"/>
    </w:p>
    <w:p w14:paraId="5F848CF4" w14:textId="72F4BF3E" w:rsidR="007406B6" w:rsidRPr="007406B6" w:rsidRDefault="007406B6" w:rsidP="007406B6">
      <w:pPr>
        <w:pStyle w:val="ListParagraph"/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идентификация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подало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proofErr w:type="spellEnd"/>
      <w:r w:rsidRPr="007406B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92A2BC6" w14:textId="30ED6750" w:rsidR="0076382D" w:rsidRPr="007406B6" w:rsidRDefault="0076382D" w:rsidP="007406B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76F48F" w14:textId="77777777" w:rsidR="0084185B" w:rsidRPr="007406B6" w:rsidRDefault="0084185B" w:rsidP="002C3DD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84185B" w:rsidRPr="007406B6" w:rsidSect="00D927D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B5E491" w14:textId="3D3B699B" w:rsidR="006D329B" w:rsidRPr="007406B6" w:rsidRDefault="006D329B" w:rsidP="002C3DD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Формулярът е достъпен на сайта на Комисията за защита на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личните данни: </w:t>
      </w:r>
      <w:hyperlink r:id="rId9" w:history="1">
        <w:r w:rsidRPr="007406B6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https://www.cpdp.bg/?p=sub_rubric&amp;aid=282</w:t>
        </w:r>
      </w:hyperlink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E891CDB" w14:textId="30EA0539" w:rsidR="006D329B" w:rsidRPr="007406B6" w:rsidRDefault="006D329B" w:rsidP="006D329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noProof/>
          <w:sz w:val="24"/>
          <w:szCs w:val="24"/>
          <w:lang w:val="bg-BG"/>
        </w:rPr>
        <w:drawing>
          <wp:inline distT="0" distB="0" distL="0" distR="0" wp14:anchorId="0B5DE026" wp14:editId="50545A6A">
            <wp:extent cx="396240" cy="396240"/>
            <wp:effectExtent l="0" t="0" r="3810" b="3810"/>
            <wp:docPr id="1676874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0E280" w14:textId="77777777" w:rsidR="0084185B" w:rsidRPr="007406B6" w:rsidRDefault="0084185B" w:rsidP="002C3D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84185B" w:rsidRPr="007406B6" w:rsidSect="00D927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FC5B88" w14:textId="0A22C1E1" w:rsidR="007E38FA" w:rsidRPr="007406B6" w:rsidRDefault="0076382D" w:rsidP="002C3D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В случай, че сигналът не отговаря на някое от изискванията, отговорното лице ще Ви изпрати </w:t>
      </w:r>
      <w:r w:rsidR="0084185B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указание за редактиране и/или допълване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в 7-дневен срок от получаване на сигнала. Ако </w:t>
      </w:r>
      <w:r w:rsidR="0084185B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указанията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не бъдат </w:t>
      </w:r>
      <w:r w:rsidR="0084185B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изпълнени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>в този срок, сигналът В</w:t>
      </w:r>
      <w:r w:rsidR="006D329B" w:rsidRPr="007406B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няма да бъде разглеждан</w:t>
      </w:r>
      <w:r w:rsidR="006D329B" w:rsidRPr="007406B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7C65E33" w14:textId="3088DD9C" w:rsidR="007E38FA" w:rsidRPr="007406B6" w:rsidRDefault="007E38FA" w:rsidP="002C3DD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Към сигнала може да приложите всякакъв вид източници на информация, подкрепящи изложените от Вас твърдения, и/или позоваване на документи, в т. ч. посочване </w:t>
      </w:r>
      <w:r w:rsidRPr="007406B6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данни за лица, които биха могли да потвърдят съобщените данни или да предоставят допълнителна информация.</w:t>
      </w:r>
      <w:r w:rsidR="00834EF7" w:rsidRPr="007406B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34EF7" w:rsidRPr="007406B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Предоставянето на допълнителна информация не е задължително.</w:t>
      </w:r>
    </w:p>
    <w:p w14:paraId="59904A19" w14:textId="1BDDAF8C" w:rsidR="00834EF7" w:rsidRPr="007406B6" w:rsidRDefault="00834EF7" w:rsidP="002C3DD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sz w:val="24"/>
          <w:szCs w:val="24"/>
          <w:lang w:val="bg-BG"/>
        </w:rPr>
        <w:t>В 7-дневен срок, ще потвърдим писмено получаването на сигнала Ви.</w:t>
      </w:r>
      <w:r w:rsidR="00D22A65" w:rsidRPr="007406B6">
        <w:rPr>
          <w:sz w:val="24"/>
          <w:szCs w:val="24"/>
          <w:lang w:val="ru-RU"/>
        </w:rPr>
        <w:t xml:space="preserve"> </w:t>
      </w:r>
      <w:r w:rsidR="00D22A65" w:rsidRPr="007406B6">
        <w:rPr>
          <w:rFonts w:ascii="Times New Roman" w:hAnsi="Times New Roman" w:cs="Times New Roman"/>
          <w:sz w:val="24"/>
          <w:szCs w:val="24"/>
          <w:lang w:val="bg-BG"/>
        </w:rPr>
        <w:t>В срок не по-дълъг от три месеца след потвърждаването на получаването на сигнала, ще Ви информираме относно предприетите действия  и резултатите от извършената проверка.</w:t>
      </w:r>
    </w:p>
    <w:p w14:paraId="683A3FD2" w14:textId="4AE43AFB" w:rsidR="00443253" w:rsidRPr="007406B6" w:rsidRDefault="00443253" w:rsidP="002C3DD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7406B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Обърнете внимание, че НЕ се образува производство по разглеждане на анонимни сигнали, както и по сигнали, които се отнасят до нарушения, извършени преди повече от две години.</w:t>
      </w:r>
    </w:p>
    <w:p w14:paraId="58A518CC" w14:textId="4C1A2919" w:rsidR="00443253" w:rsidRPr="007406B6" w:rsidRDefault="00443253" w:rsidP="004432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406B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</w:t>
      </w:r>
      <w:r w:rsidRPr="007406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406B6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бъдат препратени на Прокуратурата на Република България</w:t>
      </w:r>
    </w:p>
    <w:p w14:paraId="6B7ED017" w14:textId="232D8262" w:rsidR="00443253" w:rsidRPr="007406B6" w:rsidRDefault="00443253" w:rsidP="004432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406B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 ПОДАВАНЕ НА СИГНАЛИ ИЛИ ПУБЛИЧНО ОПОВЕСТЯВАНЕ НА НЕВЯРНА ИНФОРМАЦИЯ СЕ  НОСИ АДМИНИСТРАТИВНОНАКАЗАТЕЛНА ОТГОВОРНОСТ - ГЛОБА ОТ 3000 ДО 7000 ЛВ.</w:t>
      </w:r>
    </w:p>
    <w:sectPr w:rsidR="00443253" w:rsidRPr="007406B6" w:rsidSect="00D927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AE33" w14:textId="77777777" w:rsidR="00D927DC" w:rsidRDefault="00D927DC" w:rsidP="006D329B">
      <w:pPr>
        <w:spacing w:after="0" w:line="240" w:lineRule="auto"/>
      </w:pPr>
      <w:r>
        <w:separator/>
      </w:r>
    </w:p>
  </w:endnote>
  <w:endnote w:type="continuationSeparator" w:id="0">
    <w:p w14:paraId="183981D2" w14:textId="77777777" w:rsidR="00D927DC" w:rsidRDefault="00D927DC" w:rsidP="006D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102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4D368" w14:textId="2E438967" w:rsidR="00443253" w:rsidRDefault="00443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9AFED" w14:textId="77777777" w:rsidR="00443253" w:rsidRDefault="00443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72BC" w14:textId="77777777" w:rsidR="00D927DC" w:rsidRDefault="00D927DC" w:rsidP="006D329B">
      <w:pPr>
        <w:spacing w:after="0" w:line="240" w:lineRule="auto"/>
      </w:pPr>
      <w:r>
        <w:separator/>
      </w:r>
    </w:p>
  </w:footnote>
  <w:footnote w:type="continuationSeparator" w:id="0">
    <w:p w14:paraId="6363A57C" w14:textId="77777777" w:rsidR="00D927DC" w:rsidRDefault="00D927DC" w:rsidP="006D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3D43"/>
    <w:multiLevelType w:val="hybridMultilevel"/>
    <w:tmpl w:val="EF4E47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5B66"/>
    <w:multiLevelType w:val="hybridMultilevel"/>
    <w:tmpl w:val="5C7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C71B6"/>
    <w:multiLevelType w:val="hybridMultilevel"/>
    <w:tmpl w:val="4B9E5DD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6917108">
    <w:abstractNumId w:val="1"/>
  </w:num>
  <w:num w:numId="2" w16cid:durableId="1220019074">
    <w:abstractNumId w:val="0"/>
  </w:num>
  <w:num w:numId="3" w16cid:durableId="35350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A"/>
    <w:rsid w:val="0003006A"/>
    <w:rsid w:val="00091E68"/>
    <w:rsid w:val="00153509"/>
    <w:rsid w:val="00270075"/>
    <w:rsid w:val="00284FEE"/>
    <w:rsid w:val="002C3DDD"/>
    <w:rsid w:val="0038781E"/>
    <w:rsid w:val="003D7181"/>
    <w:rsid w:val="00443253"/>
    <w:rsid w:val="004774A3"/>
    <w:rsid w:val="004A7C82"/>
    <w:rsid w:val="0055265E"/>
    <w:rsid w:val="0059307D"/>
    <w:rsid w:val="005A322D"/>
    <w:rsid w:val="00630BA4"/>
    <w:rsid w:val="0065736D"/>
    <w:rsid w:val="00672058"/>
    <w:rsid w:val="006D329B"/>
    <w:rsid w:val="007406B6"/>
    <w:rsid w:val="0076382D"/>
    <w:rsid w:val="007E38FA"/>
    <w:rsid w:val="00834EF7"/>
    <w:rsid w:val="0084185B"/>
    <w:rsid w:val="00966871"/>
    <w:rsid w:val="00B64CD9"/>
    <w:rsid w:val="00D04F3F"/>
    <w:rsid w:val="00D22A65"/>
    <w:rsid w:val="00D74C03"/>
    <w:rsid w:val="00D927DC"/>
    <w:rsid w:val="00D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23"/>
  <w15:chartTrackingRefBased/>
  <w15:docId w15:val="{AD32209E-FE4A-4B6B-8252-7F8E0DD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29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2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2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329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3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2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2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53"/>
  </w:style>
  <w:style w:type="paragraph" w:styleId="Footer">
    <w:name w:val="footer"/>
    <w:basedOn w:val="Normal"/>
    <w:link w:val="FooterChar"/>
    <w:uiPriority w:val="99"/>
    <w:unhideWhenUsed/>
    <w:rsid w:val="0044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oneva@uhse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pdp.bg/?p=sub_rubric&amp;aid=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Стефка Бонева</cp:lastModifiedBy>
  <cp:revision>7</cp:revision>
  <dcterms:created xsi:type="dcterms:W3CDTF">2024-01-22T11:05:00Z</dcterms:created>
  <dcterms:modified xsi:type="dcterms:W3CDTF">2024-01-24T13:23:00Z</dcterms:modified>
</cp:coreProperties>
</file>